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738E3">
      <w:pPr>
        <w:pStyle w:val="1"/>
      </w:pPr>
      <w:r>
        <w:fldChar w:fldCharType="begin"/>
      </w:r>
      <w:r>
        <w:instrText>HYPERLINK "http://ivo.garant.ru/document/redirect/406972574/0"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30 мая 2023 г. N 870 "Об утвержден</w:t>
      </w:r>
      <w:r>
        <w:rPr>
          <w:rStyle w:val="a4"/>
          <w:b w:val="0"/>
          <w:bCs w:val="0"/>
        </w:rPr>
        <w:t>ии Правил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 и особеннос</w:t>
      </w:r>
      <w:r>
        <w:rPr>
          <w:rStyle w:val="a4"/>
          <w:b w:val="0"/>
          <w:bCs w:val="0"/>
        </w:rPr>
        <w:t>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</w:t>
      </w:r>
      <w:r>
        <w:rPr>
          <w:rStyle w:val="a4"/>
          <w:b w:val="0"/>
          <w:bCs w:val="0"/>
        </w:rPr>
        <w:t>требительской упаковки антимикробным действием, а также кожных антисептиков - дезинфицирующих средств" (документ не вступил в силу)</w:t>
      </w:r>
      <w:r>
        <w:fldChar w:fldCharType="end"/>
      </w:r>
    </w:p>
    <w:p w:rsidR="00000000" w:rsidRDefault="002738E3"/>
    <w:p w:rsidR="00000000" w:rsidRDefault="002738E3">
      <w:r>
        <w:t>Правительство Российской Федерации постановляет:</w:t>
      </w:r>
    </w:p>
    <w:p w:rsidR="00000000" w:rsidRDefault="002738E3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идентификации.</w:t>
      </w:r>
    </w:p>
    <w:p w:rsidR="00000000" w:rsidRDefault="002738E3">
      <w:bookmarkStart w:id="2" w:name="sub_2"/>
      <w:bookmarkEnd w:id="1"/>
      <w:r>
        <w:t>2. Устано</w:t>
      </w:r>
      <w:r>
        <w:t xml:space="preserve">вить, что участники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>, утвержденными настоящим постановлением:</w:t>
      </w:r>
    </w:p>
    <w:p w:rsidR="00000000" w:rsidRDefault="002738E3">
      <w:bookmarkStart w:id="3" w:name="sub_21"/>
      <w:bookmarkEnd w:id="2"/>
      <w:r>
        <w:t>а) подают в государственную информационную систему мониторинга за оборотом товаров, подлежащих обязательной маркировке средствами идентификации (далее - информационная система мони</w:t>
      </w:r>
      <w:r>
        <w:t>торинга), заявление на их регистрацию в информационной системе мониторинга начиная с 1 сентября 2023 г., но не позднее 7 календарных дней со дня возникновения необходимости осуществления участником оборота парфюмерно-косметической продукции, предназначенно</w:t>
      </w:r>
      <w:r>
        <w:t>й для гигиены рук, с заявленным в маркировке потребительской упаковки антимикробным действием, а также кожных антисептиков - дезинфицирующих средств деятельности, связанной с вводом в оборот, и (или) оборотом, и (или) выводом из оборота парфюмерно-косметич</w:t>
      </w:r>
      <w:r>
        <w:t>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средств, в отношении которых установлен запрет ввода в оборот, и (или) оборота, и (и</w:t>
      </w:r>
      <w:r>
        <w:t>ли) вывода из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без маркировки средствами идентифик</w:t>
      </w:r>
      <w:r>
        <w:t xml:space="preserve">ации (за исключением участников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средств, подпадающих под </w:t>
      </w:r>
      <w:r>
        <w:t xml:space="preserve">действие положений </w:t>
      </w:r>
      <w:hyperlink r:id="rId7" w:history="1">
        <w:r>
          <w:rPr>
            <w:rStyle w:val="a4"/>
          </w:rPr>
          <w:t>пунктов 3</w:t>
        </w:r>
      </w:hyperlink>
      <w:r>
        <w:t xml:space="preserve"> и </w:t>
      </w:r>
      <w:hyperlink r:id="rId8" w:history="1">
        <w:r>
          <w:rPr>
            <w:rStyle w:val="a4"/>
          </w:rPr>
          <w:t>7 статьи 2</w:t>
        </w:r>
      </w:hyperlink>
      <w:r>
        <w:t xml:space="preserve"> Федерального закона "О применении контрольно-кассовой техники при осуществлении расч</w:t>
      </w:r>
      <w:r>
        <w:t>етов в Российской Федерации" (далее - участники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в</w:t>
      </w:r>
      <w:r>
        <w:t xml:space="preserve"> отдаленных или труднодоступных местностях).</w:t>
      </w:r>
    </w:p>
    <w:bookmarkEnd w:id="3"/>
    <w:p w:rsidR="00000000" w:rsidRDefault="002738E3">
      <w:r>
        <w:t>При этом участники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</w:t>
      </w:r>
      <w:r>
        <w:t>инфицирующих средств в отдаленных или труднодоступных местностях осуществляют регистрацию в информационной системе мониторинга в течение 30 календарных дней со дня возникновения необходимости осуществления ими деятельности, связанной с вводом в оборот, и (</w:t>
      </w:r>
      <w:r>
        <w:t xml:space="preserve">или) оборотом, и (или) выводом из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</w:t>
      </w:r>
      <w:r>
        <w:lastRenderedPageBreak/>
        <w:t>дезинфицирующих средств;</w:t>
      </w:r>
    </w:p>
    <w:p w:rsidR="00000000" w:rsidRDefault="002738E3">
      <w:bookmarkStart w:id="4" w:name="sub_22"/>
      <w:r>
        <w:t>б) обесп</w:t>
      </w:r>
      <w:r>
        <w:t>ечивают не позднее 15 календарных дней со дня регистрации в информационной системе мониторинга готовность собственных программно-аппаратных средств к информационному взаимодействию с информационной системой мониторинга и направляют оператору информационной</w:t>
      </w:r>
      <w:r>
        <w:t xml:space="preserve"> системы мониторинга заявку на прохождение тестирования информационного взаимодействия в электронной форме;</w:t>
      </w:r>
    </w:p>
    <w:p w:rsidR="00000000" w:rsidRDefault="002738E3">
      <w:bookmarkStart w:id="5" w:name="sub_23"/>
      <w:bookmarkEnd w:id="4"/>
      <w:r>
        <w:t>в) для проведения работ по обеспечению готовности собственных программно-аппаратных средств к информационному взаимодействию с информаци</w:t>
      </w:r>
      <w:r>
        <w:t>онной системой мониторинга и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на предоставл</w:t>
      </w:r>
      <w:r>
        <w:t>ение удаленного доступа к устройству регистрации эмиссии, размещенному в инфраструктуре информационной системы мониторинга;</w:t>
      </w:r>
    </w:p>
    <w:p w:rsidR="00000000" w:rsidRDefault="002738E3">
      <w:bookmarkStart w:id="6" w:name="sub_24"/>
      <w:bookmarkEnd w:id="5"/>
      <w:r>
        <w:t>г) проходят тестирование информационного взаимодействия собственных программно-аппаратных средств и информационной систе</w:t>
      </w:r>
      <w:r>
        <w:t xml:space="preserve">мы мониторинга в соответствии с порядком, размещенным на официальном сайте оператора информационной системы мониторинга в информационно-телекоммуникационной сети "Интернет", в отношении операций, связанных с маркировкой парфюмерно-косметической продукции, </w:t>
      </w:r>
      <w:r>
        <w:t xml:space="preserve">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средств, ее (их) вводом в оборот, оборотом и (или) выводом из оборота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>, утвержденными настоящим постановлением, не позднее 15 календарных дней со дня готовности собственных программно-аппаратных средств к информационному взаимодействию с информационной системой мониторинга и направления заявки в соответс</w:t>
      </w:r>
      <w:r>
        <w:t xml:space="preserve">твии с </w:t>
      </w:r>
      <w:hyperlink w:anchor="sub_22" w:history="1">
        <w:r>
          <w:rPr>
            <w:rStyle w:val="a4"/>
          </w:rPr>
          <w:t>подпунктом "б"</w:t>
        </w:r>
      </w:hyperlink>
      <w:r>
        <w:t xml:space="preserve"> настоящего пункта.</w:t>
      </w:r>
    </w:p>
    <w:p w:rsidR="00000000" w:rsidRDefault="002738E3">
      <w:bookmarkStart w:id="7" w:name="sub_3"/>
      <w:bookmarkEnd w:id="6"/>
      <w:r>
        <w:t>3. Установить, что:</w:t>
      </w:r>
    </w:p>
    <w:p w:rsidR="00000000" w:rsidRDefault="002738E3">
      <w:bookmarkStart w:id="8" w:name="sub_31"/>
      <w:bookmarkEnd w:id="7"/>
      <w:r>
        <w:t>а) участники оборота парфюмерно-косметической продукции, предназначенной для гигиены рук, с заявленным в маркировке потребительской упаковки антимикр</w:t>
      </w:r>
      <w:r>
        <w:t xml:space="preserve">обным действием (код единой Товарной номенклатуры внешнеэкономической деятельности Евразийского экономического союза </w:t>
      </w:r>
      <w:hyperlink r:id="rId9" w:history="1">
        <w:r>
          <w:rPr>
            <w:rStyle w:val="a4"/>
          </w:rPr>
          <w:t>3304 99 000 0</w:t>
        </w:r>
      </w:hyperlink>
      <w:r>
        <w:t xml:space="preserve"> и код Общероссийского классификатора продукции по вида</w:t>
      </w:r>
      <w:r>
        <w:t xml:space="preserve">м экономической деятельности (далее - общероссийский классификатор) </w:t>
      </w:r>
      <w:hyperlink r:id="rId10" w:history="1">
        <w:r>
          <w:rPr>
            <w:rStyle w:val="a4"/>
          </w:rPr>
          <w:t>20.42.15</w:t>
        </w:r>
      </w:hyperlink>
      <w:r>
        <w:t>), а также кожных антисептиков - дезинфицирующих средств (код единой Товарной номенклатуры внешнеэкономической д</w:t>
      </w:r>
      <w:r>
        <w:t xml:space="preserve">еятельности Евразийского экономического союза </w:t>
      </w:r>
      <w:hyperlink r:id="rId11" w:history="1">
        <w:r>
          <w:rPr>
            <w:rStyle w:val="a4"/>
          </w:rPr>
          <w:t>3808 94 800 0</w:t>
        </w:r>
      </w:hyperlink>
      <w:r>
        <w:t xml:space="preserve"> и код общероссийского классификатора </w:t>
      </w:r>
      <w:hyperlink r:id="rId12" w:history="1">
        <w:r>
          <w:rPr>
            <w:rStyle w:val="a4"/>
          </w:rPr>
          <w:t>20.20.14.000</w:t>
        </w:r>
      </w:hyperlink>
      <w:r>
        <w:t>), о</w:t>
      </w:r>
      <w:r>
        <w:t xml:space="preserve">существляющие ввод в оборот указанной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указанных кожных антисептиков - дезинфицирующих средств, наносят </w:t>
      </w:r>
      <w:r>
        <w:t>средства идентификации на потребительскую упаковку, в том числе посредством нанесения этикетки на такую потребительскую упаковку, содержащей средство идентификации, указанной парфюмерно-косметической продукции, предназначенной для гигиены рук, с заявленным</w:t>
      </w:r>
      <w:r>
        <w:t xml:space="preserve"> в маркировке потребительской упаковки антимикробным действием, а также указанных кожных антисептиков - дезинфицирующих средств и представляют в информационную систему мониторинга сведения о нанесении средств идентификации и вводе в оборот указанной парфюм</w:t>
      </w:r>
      <w:r>
        <w:t xml:space="preserve">ерно-косметической продукции, предназначенной для гигиены рук, с заявленным в маркировке потребительской упаковки антимикробным действием, а также указанных кожных антисептиков - дезинфицирующих средств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>,</w:t>
      </w:r>
      <w:r>
        <w:t xml:space="preserve"> утвержденными настоящим постановлением, с 1 октября 2023 г.</w:t>
      </w:r>
    </w:p>
    <w:bookmarkEnd w:id="8"/>
    <w:p w:rsidR="00000000" w:rsidRDefault="002738E3">
      <w:r>
        <w:t>При этом участники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</w:t>
      </w:r>
      <w:r>
        <w:t>тисептиков - дезинфицирующих средств, осуществляющие ввод в оборот указанной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указанных кожных антисепти</w:t>
      </w:r>
      <w:r>
        <w:t xml:space="preserve">ков - дезинфицирующих средств, вправе представлять в </w:t>
      </w:r>
      <w:r>
        <w:lastRenderedPageBreak/>
        <w:t>информационную систему мониторинга сведения о вводе в оборот, об обороте и выводе из оборота парфюмерно-косметической продукции, предназначенной для гигиены рук, с заявленным в маркировке потребительской</w:t>
      </w:r>
      <w:r>
        <w:t xml:space="preserve"> упаковки антимикробным действием, а также кожных антисептиков - дезинфицирующих средств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 xml:space="preserve">, утвержденными настоящим постановлением, со дня </w:t>
      </w:r>
      <w:hyperlink r:id="rId13" w:history="1">
        <w:r>
          <w:rPr>
            <w:rStyle w:val="a4"/>
          </w:rPr>
          <w:t>всту</w:t>
        </w:r>
        <w:r>
          <w:rPr>
            <w:rStyle w:val="a4"/>
          </w:rPr>
          <w:t>пления в силу</w:t>
        </w:r>
      </w:hyperlink>
      <w:r>
        <w:t xml:space="preserve"> настоящего постановления;</w:t>
      </w:r>
    </w:p>
    <w:p w:rsidR="00000000" w:rsidRDefault="002738E3">
      <w:bookmarkStart w:id="9" w:name="sub_32"/>
      <w:r>
        <w:t>б) участники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</w:t>
      </w:r>
      <w:r>
        <w:t xml:space="preserve">ющих средств представляют в информационную систему мониторинга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>, утвержденными настоящим постановлением, сведения о выводе из оборота указанной парфюмерно-косметической продукции, предназначенной для гиги</w:t>
      </w:r>
      <w:r>
        <w:t>ены рук, с заявленным в маркировке потребительской упаковки антимикробным действием, а также кожных антисептиков - дезинфицирующих средств с 1 марта 2024 г., сведения об обороте парфюмерно-косметической продукции, предназначенной для гигиены рук, с заявлен</w:t>
      </w:r>
      <w:r>
        <w:t>ным в маркировке потребительской упаковки антимикробным действием, а также кожных антисептиков - дезинфицирующих средств в соответствии с Правилами, утвержденными настоящим постановлением, с 1 мая 2024 г.</w:t>
      </w:r>
    </w:p>
    <w:bookmarkEnd w:id="9"/>
    <w:p w:rsidR="00000000" w:rsidRDefault="002738E3">
      <w:r>
        <w:t>При этом участники оборота парфюмерно-космети</w:t>
      </w:r>
      <w:r>
        <w:t>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вправе представлять в информационную систему мониторинга сведения об оборот</w:t>
      </w:r>
      <w:r>
        <w:t xml:space="preserve">е и выводе из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 xml:space="preserve">, утвержденными настоящим постановлением, со дня </w:t>
      </w:r>
      <w:hyperlink r:id="rId14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постановления;</w:t>
      </w:r>
    </w:p>
    <w:p w:rsidR="00000000" w:rsidRDefault="002738E3">
      <w:bookmarkStart w:id="10" w:name="sub_33"/>
      <w:r>
        <w:t>в) участники оборота парфюмерно-косметической продукции, предназначенной дл</w:t>
      </w:r>
      <w:r>
        <w:t xml:space="preserve">я гигиены рук, с заявленным в маркировке потребительской упаковки антимикробным действием, а также кожных антисептиков - дезинфицирующих средств в отдаленных или труднодоступных местностях вправе представлять сведения, указанные в </w:t>
      </w:r>
      <w:hyperlink w:anchor="sub_1800" w:history="1">
        <w:r>
          <w:rPr>
            <w:rStyle w:val="a4"/>
          </w:rPr>
          <w:t>ра</w:t>
        </w:r>
        <w:r>
          <w:rPr>
            <w:rStyle w:val="a4"/>
          </w:rPr>
          <w:t>зделе VIII</w:t>
        </w:r>
      </w:hyperlink>
      <w:r>
        <w:t xml:space="preserve"> Правил, утвержденных настоящим постановлением, в течение 30 календарных дней:</w:t>
      </w:r>
    </w:p>
    <w:bookmarkEnd w:id="10"/>
    <w:p w:rsidR="00000000" w:rsidRDefault="002738E3">
      <w:r>
        <w:t>со дня отгрузки (передачи или приемки) парфюмерно-косметической продукции, предназначенной для гигиены рук, с заявленным в маркировке потребительской упаковки</w:t>
      </w:r>
      <w:r>
        <w:t xml:space="preserve"> антимикробным действием, а также кожных антисептиков - дезинфицирующих средств при передаче (приемке)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</w:t>
      </w:r>
      <w:r>
        <w:t>кожных антисептиков - дезинфицирующих средств в рамках сделок, предусматривающих переход права собственности на указанные товары, а также в рамках договоров комиссии, и (или) агентских договоров, и (или) договоров подряда, и (или) договоров поручения;</w:t>
      </w:r>
    </w:p>
    <w:p w:rsidR="00000000" w:rsidRDefault="002738E3">
      <w:r>
        <w:t>со д</w:t>
      </w:r>
      <w:r>
        <w:t xml:space="preserve">ня вывода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из оборота при выводе парфюмерно-косметической </w:t>
      </w:r>
      <w:r>
        <w:t>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из оборота;</w:t>
      </w:r>
    </w:p>
    <w:p w:rsidR="00000000" w:rsidRDefault="002738E3">
      <w:r>
        <w:t>со дня возврата парфюмерно-косметической продукции, предназначенной дл</w:t>
      </w:r>
      <w:r>
        <w:t>я гигиены рук, с заявленным в маркировке потребительской упаковки антимикробным действием, а также кожных антисептиков - дезинфицирующих средств в оборот в случае такого возврата;</w:t>
      </w:r>
    </w:p>
    <w:p w:rsidR="00000000" w:rsidRDefault="002738E3">
      <w:r>
        <w:t xml:space="preserve">со дня изменения сведений, предусмотренных </w:t>
      </w:r>
      <w:hyperlink w:anchor="sub_1300" w:history="1">
        <w:r>
          <w:rPr>
            <w:rStyle w:val="a4"/>
          </w:rPr>
          <w:t xml:space="preserve">разделами </w:t>
        </w:r>
        <w:r>
          <w:rPr>
            <w:rStyle w:val="a4"/>
          </w:rPr>
          <w:t>III</w:t>
        </w:r>
      </w:hyperlink>
      <w:r>
        <w:t xml:space="preserve">, </w:t>
      </w:r>
      <w:hyperlink w:anchor="sub_1400" w:history="1">
        <w:r>
          <w:rPr>
            <w:rStyle w:val="a4"/>
          </w:rPr>
          <w:t>IV</w:t>
        </w:r>
      </w:hyperlink>
      <w:r>
        <w:t xml:space="preserve">, </w:t>
      </w:r>
      <w:hyperlink w:anchor="sub_1800" w:history="1">
        <w:r>
          <w:rPr>
            <w:rStyle w:val="a4"/>
          </w:rPr>
          <w:t>VIII</w:t>
        </w:r>
      </w:hyperlink>
      <w:r>
        <w:t xml:space="preserve"> и </w:t>
      </w:r>
      <w:hyperlink w:anchor="sub_1900" w:history="1">
        <w:r>
          <w:rPr>
            <w:rStyle w:val="a4"/>
          </w:rPr>
          <w:t>IX</w:t>
        </w:r>
      </w:hyperlink>
      <w:r>
        <w:t xml:space="preserve"> Правил, утвержденных настоящим постановлением, в случае изменения таких сведений;</w:t>
      </w:r>
    </w:p>
    <w:p w:rsidR="00000000" w:rsidRDefault="002738E3">
      <w:bookmarkStart w:id="11" w:name="sub_34"/>
      <w:r>
        <w:t>г) участники оборота парфюмерно-косметической продукции, предназначе</w:t>
      </w:r>
      <w:r>
        <w:t xml:space="preserve">нной для гигиены рук, с заявленным в маркировке потребительской упаковки антимикробным действием, а также </w:t>
      </w:r>
      <w:r>
        <w:lastRenderedPageBreak/>
        <w:t>кожных антисептиков - дезинфицирующих средств по 31 октября 2023 г. (включительно) осуществляют маркировку парфюмерно-косметической продукции, предназ</w:t>
      </w:r>
      <w:r>
        <w:t>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средств, приобретенной (приобретенных) по 30 сентября 2023 г. (включительно) и выпущенной (выпущенных) тамож</w:t>
      </w:r>
      <w:r>
        <w:t>енными органами начиная с 1 октября 2023 г., до предложения этой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этих кожных антисептиков - дезинфициру</w:t>
      </w:r>
      <w:r>
        <w:t>ющих средств для реализации (продажи) и вносят в информационную систему мониторинга сведения о маркировке такой парфюмерно-косметической продукции, предназначенной для гигиены рук, с заявленным в маркировке потребительской упаковки антимикробным действием,</w:t>
      </w:r>
      <w:r>
        <w:t xml:space="preserve"> а также таких кожных антисептиков - дезинфицирующих средств средствами идентификации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>, утвержденными настоящим постановлением;</w:t>
      </w:r>
    </w:p>
    <w:p w:rsidR="00000000" w:rsidRDefault="002738E3">
      <w:bookmarkStart w:id="12" w:name="sub_35"/>
      <w:bookmarkEnd w:id="11"/>
      <w:r>
        <w:t>д) участники оборота парфюмерно-косметической продукции, предназ</w:t>
      </w:r>
      <w:r>
        <w:t>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при наличии по состоянию на 1 октября 2023 г. на территории Российской Федерации нереализованной пар</w:t>
      </w:r>
      <w:r>
        <w:t>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нереализованных кожных антисептиков - дезинфицирующих средств, введенных в оборот по 30 сентября 2023 г. (</w:t>
      </w:r>
      <w:r>
        <w:t>включительно), вправе осуществлять реализацию такой продукции без маркировки средствами идентификации по 30 сентября 2024 г. (включительно) или осуществлять маркировку средствами идентификации такой парфюмерно-косметической продукции, предназначенной для г</w:t>
      </w:r>
      <w:r>
        <w:t>игиены рук, с заявленным в маркировке потребительской упаковки антимикробным действием, а также таких кожных антисептиков - дезинфицирующих средств и представлять сведения о маркировке указанной продукции средствами идентификации в информационную систему м</w:t>
      </w:r>
      <w:r>
        <w:t xml:space="preserve">ониторинга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>, утвержденными настоящим постановлением. При этом участники оборота парфю</w:t>
      </w:r>
      <w:r>
        <w:t>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при наличии по состоянию на 1 октября 2024 г. на территории Ро</w:t>
      </w:r>
      <w:r>
        <w:t>ссийской Федерации нереализованной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нереализованных кожных антисептиков - дезинфицирующих средств, введе</w:t>
      </w:r>
      <w:r>
        <w:t>нных в оборот по 30 сентября 2023 г. (включительно), наносят средства идентификации на потребительскую упаковку, в том числе посредством нанесения этикетки на такую потребительскую упаковку, содержащей средство идентификации, указанной парфюмерно-косметиче</w:t>
      </w:r>
      <w:r>
        <w:t>ской продукции, предназначенной для гигиены рук, с заявленным в маркировке потребительской упаковки антимикробным действием, а также указанных кожных антисептиков - дезинфицирующих средств и представляют в информационную систему мониторинга сведения о нане</w:t>
      </w:r>
      <w:r>
        <w:t xml:space="preserve">сении средств идентификации и вводе в оборот указанной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указанных кожных антисептиков - дезинфицирующих </w:t>
      </w:r>
      <w:r>
        <w:t>средств в соответствии с Правилами, утвержденными настоящим постановлением, с 1 октября 2024 г. В случае принятия решения о маркировке средствами идентификации продукции, указанной в настоящем подпункте, участник оборота парфюмерно-косметической продукции,</w:t>
      </w:r>
      <w:r>
        <w:t xml:space="preserve">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обеспечивает регистрацию такой продукции с указанием сведений, предусмотренных </w:t>
      </w:r>
      <w:hyperlink w:anchor="sub_1036" w:history="1">
        <w:r>
          <w:rPr>
            <w:rStyle w:val="a4"/>
          </w:rPr>
          <w:t>пунктами 36</w:t>
        </w:r>
      </w:hyperlink>
      <w:r>
        <w:t xml:space="preserve"> и </w:t>
      </w:r>
      <w:hyperlink w:anchor="sub_1037" w:history="1">
        <w:r>
          <w:rPr>
            <w:rStyle w:val="a4"/>
          </w:rPr>
          <w:t>37</w:t>
        </w:r>
      </w:hyperlink>
      <w:r>
        <w:t xml:space="preserve"> Правил, утвержденных настоящим постановлением. Оплата кодов маркировки, необходимых для формирования средств идентификации </w:t>
      </w:r>
      <w:r>
        <w:lastRenderedPageBreak/>
        <w:t>парфюмерно-косметической продукции, предназначенной для гигиены рук, с заявле</w:t>
      </w:r>
      <w:r>
        <w:t>нным в маркировке потребительской упаковки антимикробным действием, а также кожных антисептиков - дезинфицирующих средств, указанных в настоящем подпункте, осуществляется в соответствии с Правилами, утвержденными настоящим постановлением.</w:t>
      </w:r>
    </w:p>
    <w:p w:rsidR="00000000" w:rsidRDefault="002738E3">
      <w:bookmarkStart w:id="13" w:name="sub_4"/>
      <w:bookmarkEnd w:id="12"/>
      <w:r>
        <w:t>4. Рег</w:t>
      </w:r>
      <w:r>
        <w:t xml:space="preserve">истрация в информационной системе, используемой в целях обеспечения проведения эксперимента в соответствии с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2021 г. N 1240 "О про</w:t>
      </w:r>
      <w:r>
        <w:t>ведении на территории Российской Федерации эксперимента по маркировке средствами идентификации парфюмерно-косметической продукции, предназначенной для гигиены рук, с заявленным в маркировке потребительской тары антимикробным действием, а также кожных антис</w:t>
      </w:r>
      <w:r>
        <w:t>ептиков - дезинфицирующих средств" (далее - эксперимент), юридических лиц и индивидуальных предпринимателей, которые по состоянию на 28 февраля 2023 г. являлись участниками эксперимента, приравнивается к регистрации в информационной системе мониторинга в с</w:t>
      </w:r>
      <w:r>
        <w:t xml:space="preserve">оответствии с </w:t>
      </w:r>
      <w:hyperlink w:anchor="sub_21" w:history="1">
        <w:r>
          <w:rPr>
            <w:rStyle w:val="a4"/>
          </w:rPr>
          <w:t>подпунктом "а" пункта 2</w:t>
        </w:r>
      </w:hyperlink>
      <w:r>
        <w:t xml:space="preserve"> настоящего постановления.</w:t>
      </w:r>
    </w:p>
    <w:bookmarkEnd w:id="13"/>
    <w:p w:rsidR="00000000" w:rsidRDefault="002738E3">
      <w:r>
        <w:t xml:space="preserve">В случае если сведения, представленные в рамках эксперимента участниками оборота парфюмерно-косметической продукции, предназначенной для гигиены рук, с заявленным </w:t>
      </w:r>
      <w:r>
        <w:t xml:space="preserve">в маркировке потребительской упаковки антимикробным действием, а также кожных антисептиков - дезинфицирующих средств в информационную систему, в которой осуществляется информационное обеспечение проведения эксперимента, не отвечают требованиям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постановлением, участники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</w:t>
      </w:r>
      <w:r>
        <w:t>зинфицирующих средств представляют в информационную систему мониторинга недостающие и (или) актуальные сведения по 30 сентября 2023 г. (включительно).</w:t>
      </w:r>
    </w:p>
    <w:p w:rsidR="00000000" w:rsidRDefault="002738E3">
      <w:bookmarkStart w:id="14" w:name="sub_5"/>
      <w:r>
        <w:t>5. Установить, что оператор информационной системы мониторинга обеспечивает:</w:t>
      </w:r>
    </w:p>
    <w:p w:rsidR="00000000" w:rsidRDefault="002738E3">
      <w:bookmarkStart w:id="15" w:name="sub_51"/>
      <w:bookmarkEnd w:id="14"/>
      <w:r>
        <w:t>а) организац</w:t>
      </w:r>
      <w:r>
        <w:t xml:space="preserve">ию тестирования информационного взаимодействия программно-аппаратных средств участников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</w:t>
      </w:r>
      <w:r>
        <w:t>антисептиков - дезинфицирующих средств и информационной системы мониторинга не позднее 15 календарных дней со дня получения от участников оборота парфюмерно-косметической продукции, предназначенной для гигиены рук, с заявленным в маркировке потребительской</w:t>
      </w:r>
      <w:r>
        <w:t xml:space="preserve"> упаковки антимикробным действием, а также кожных антисептиков - дезинфицирующих средств, зарегистрированных в информационной системе мониторинга, уведомления о готовности к информационному взаимодействию с информационной системой мониторинга;</w:t>
      </w:r>
    </w:p>
    <w:p w:rsidR="00000000" w:rsidRDefault="002738E3">
      <w:bookmarkStart w:id="16" w:name="sub_52"/>
      <w:bookmarkEnd w:id="15"/>
      <w:r>
        <w:t>б) предоставление участникам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удаленного доступа к</w:t>
      </w:r>
      <w:r>
        <w:t xml:space="preserve"> устройствам регистрации эмиссии, размещенным в инфраструктуре информационной системы мониторинга, на условиях, предусмотренных </w:t>
      </w:r>
      <w:hyperlink w:anchor="sub_1000" w:history="1">
        <w:r>
          <w:rPr>
            <w:rStyle w:val="a4"/>
          </w:rPr>
          <w:t>Правилами</w:t>
        </w:r>
      </w:hyperlink>
      <w:r>
        <w:t xml:space="preserve">, утвержденными настоящим постановлением, не позднее 30 календарных дней со дня получения от </w:t>
      </w:r>
      <w:r>
        <w:t>участников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средств, зарегистрированных в информационной с</w:t>
      </w:r>
      <w:r>
        <w:t>истеме мониторинга, заявки в электронной форме на предоставление удаленного доступа к устройству регистрации эмиссии.</w:t>
      </w:r>
    </w:p>
    <w:p w:rsidR="00000000" w:rsidRDefault="002738E3">
      <w:bookmarkStart w:id="17" w:name="sub_6"/>
      <w:bookmarkEnd w:id="16"/>
      <w:r>
        <w:t>6. Установить, что на территории Российской Федерации ввод в оборот парфюмерно-косметической продукции, предназначенной для гиг</w:t>
      </w:r>
      <w:r>
        <w:t>иены рук, с заявленным в маркировке потребительской упаковки антимикробным действием, а также кожных антисептиков - дезинфицирующих средств без нанесения средств идентификации на потребительскую упаковку, в том числе посредством нанесения этикетки на такую</w:t>
      </w:r>
      <w:r>
        <w:t xml:space="preserve"> потребительскую упаковку, содержащей средство идентификации, указанной парфюмерно-косметической продукции, предназначенной для гигиены рук, с заявленным в маркировке потребительской упаковки антимикробным действием, а </w:t>
      </w:r>
      <w:r>
        <w:lastRenderedPageBreak/>
        <w:t>также кожных антисептиков - дезинфици</w:t>
      </w:r>
      <w:r>
        <w:t>рующих средств и без представления в информационную систему мониторинга сведений о маркировке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</w:t>
      </w:r>
      <w:r>
        <w:t xml:space="preserve">тисептиков - дезинфицирующих средств средствами идентификации допускается до наступления даты, установленной </w:t>
      </w:r>
      <w:hyperlink w:anchor="sub_31" w:history="1">
        <w:r>
          <w:rPr>
            <w:rStyle w:val="a4"/>
          </w:rPr>
          <w:t>подпунктом "а" пункта 3</w:t>
        </w:r>
      </w:hyperlink>
      <w:r>
        <w:t xml:space="preserve"> настоящего постановления, с которой нанесение средств идентификации на потребительскую упаковку, в </w:t>
      </w:r>
      <w:r>
        <w:t xml:space="preserve">том числе посредством нанесения на такую потребительскую упаковку этикетки, содержащей средство идентификации, парфюмерно-косметической продукции, предназначенной для гигиены рук, с заявленным в маркировке потребительской упаковки антимикробным действием, </w:t>
      </w:r>
      <w:r>
        <w:t>а также кожных антисептиков - дезинфицирующих средств и представление в информационную систему мониторинга сведений становится обязательным.</w:t>
      </w:r>
    </w:p>
    <w:bookmarkEnd w:id="17"/>
    <w:p w:rsidR="00000000" w:rsidRDefault="002738E3">
      <w:r>
        <w:t>Оборот и вывод из оборота немаркированной парфюмерно-косметической продукции, предназначенной для гигиены рук,</w:t>
      </w:r>
      <w:r>
        <w:t xml:space="preserve"> с заявленным в маркировке потребительской упаковки антимикробным действием, а также немаркированных кожных антисептиков - дезинфицирующих средств, произведенных в Российской Федерации или ввезенных в Российскую Федерацию, в случае ввоза с территории Евраз</w:t>
      </w:r>
      <w:r>
        <w:t>ийского экономического союза в рамках трансграничной торговли или выпуска таможенными органами при их помещении под таможенные процедуры выпуска для внутреннего потребления или реимпорта немаркированной парфюмерно-косметической продукции, предназначенной д</w:t>
      </w:r>
      <w:r>
        <w:t>ля гигиены рук, с заявленным в маркировке потребительской упаковки антимикробным действием, а также немаркированных кожных антисептиков - дезинфицирующих средств (в случае их производства вне Российской Федерации) по 30 сентября 2023 г. (включительно) допу</w:t>
      </w:r>
      <w:r>
        <w:t>скаются по 30 сентября 2024 г. (включительно).</w:t>
      </w:r>
    </w:p>
    <w:p w:rsidR="00000000" w:rsidRDefault="002738E3">
      <w:r>
        <w:t xml:space="preserve">По 31 октября 2023 г. (включительно) допускается выпуск таможенными органами ввозимых (ввезенных) немаркированной парфюмерно-косметической продукции, предназначенной для гигиены рук, с заявленным в маркировке </w:t>
      </w:r>
      <w:r>
        <w:t xml:space="preserve">потребительской упаковки антимикробным действием, а также немаркированных кожных антисептиков - дезинфицирующих средств и помещенных под таможенные процедуры выпуска для внутреннего потребления или реимпорта, указанных в </w:t>
      </w:r>
      <w:hyperlink w:anchor="sub_34" w:history="1">
        <w:r>
          <w:rPr>
            <w:rStyle w:val="a4"/>
          </w:rPr>
          <w:t xml:space="preserve">подпункте "г" </w:t>
        </w:r>
        <w:r>
          <w:rPr>
            <w:rStyle w:val="a4"/>
          </w:rPr>
          <w:t>пункта 3</w:t>
        </w:r>
      </w:hyperlink>
      <w:r>
        <w:t xml:space="preserve"> настоящего постановления.</w:t>
      </w:r>
    </w:p>
    <w:p w:rsidR="00000000" w:rsidRDefault="002738E3">
      <w:bookmarkStart w:id="18" w:name="sub_7"/>
      <w:r>
        <w:t xml:space="preserve">7. Действие настоящего постановления не распространяется на парфюмерно-косметическую продукцию, предназначенную для гигиены рук, с заявленным в маркировке потребительской упаковки антимикробным действием, а также </w:t>
      </w:r>
      <w:r>
        <w:t xml:space="preserve">кожные антисептики - дезинфицирующие средства, на которые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>, утвержденными настоящим постановлением, и международными договорами Российской Федерации не распространяются требования об обязательной маркиров</w:t>
      </w:r>
      <w:r>
        <w:t>ке средствами идентификации.</w:t>
      </w:r>
    </w:p>
    <w:p w:rsidR="00000000" w:rsidRDefault="002738E3">
      <w:bookmarkStart w:id="19" w:name="sub_8"/>
      <w:bookmarkEnd w:id="18"/>
      <w:r>
        <w:t xml:space="preserve">8. Установить, что с 1 октября 2023 г. предоставление участнику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</w:t>
      </w:r>
      <w:r>
        <w:t xml:space="preserve">а также кожных антисептиков - дезинфицирующих средств кодов маркировки, необходимых для формирования средств идентификации, осуществляется оператором информационной системы мониторинга на платной основе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>,</w:t>
      </w:r>
      <w:r>
        <w:t xml:space="preserve"> утвержденными настоящим постановлением.</w:t>
      </w:r>
    </w:p>
    <w:p w:rsidR="00000000" w:rsidRDefault="002738E3">
      <w:bookmarkStart w:id="20" w:name="sub_9"/>
      <w:bookmarkEnd w:id="19"/>
      <w:r>
        <w:t xml:space="preserve">9. Со дня </w:t>
      </w:r>
      <w:hyperlink r:id="rId16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по решению участника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пр</w:t>
      </w:r>
      <w:r>
        <w:t xml:space="preserve">едоставление ему кодов маркировки, необходимых для формирования средств идентификации, может осуществляться оператором информационной системы мониторинга до наступления соответствующей даты, установленной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постано</w:t>
      </w:r>
      <w:r>
        <w:t>вления, с которой нанесение средств идентификации на потребительскую упаковку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</w:t>
      </w:r>
      <w:r>
        <w:t xml:space="preserve">инфицирующих средств становится обязательным. Такие коды маркировки предоставляются </w:t>
      </w:r>
      <w:r>
        <w:lastRenderedPageBreak/>
        <w:t>оператором информационной системы мониторинга на безвозмездной основе. При этом участник оборота парфюмерно-косметической продукции, предназначенной для гигиены рук, с заяв</w:t>
      </w:r>
      <w:r>
        <w:t>ленным в маркировке потребительской упаковки антимикробным действием, а также кожных антисептиков - дезинфицирующих средств, получивший коды маркировки на безвозмездной основе, обеспечивает их преобразование в средства идентификации и представляет в информ</w:t>
      </w:r>
      <w:r>
        <w:t>ационную систему мониторинга отчет о нанесении средств идентификации и сведения о вводе в оборот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</w:t>
      </w:r>
      <w:r>
        <w:t xml:space="preserve"> антисептиков - дезинфицирующих средств по 30 сентября 2023 г. (включительно).</w:t>
      </w:r>
    </w:p>
    <w:bookmarkEnd w:id="20"/>
    <w:p w:rsidR="00000000" w:rsidRDefault="002738E3">
      <w:r>
        <w:t xml:space="preserve">Услуга по предоставлению кода маркировки в случае, предусмотренном </w:t>
      </w:r>
      <w:hyperlink w:anchor="sub_9" w:history="1">
        <w:r>
          <w:rPr>
            <w:rStyle w:val="a4"/>
          </w:rPr>
          <w:t>абзацем первым</w:t>
        </w:r>
      </w:hyperlink>
      <w:r>
        <w:t xml:space="preserve"> настоящего пункта, признается оказанной оператором информационной с</w:t>
      </w:r>
      <w:r>
        <w:t>истемы мониторинга в момент внесения оператором информационной системы мониторинга в информационную систему мониторинга информации о вводе парфюмерно-косметической продукции, предназначенной для гигиены рук, с заявленным в маркировке потребительской упаков</w:t>
      </w:r>
      <w:r>
        <w:t>ки антимикробным действием, а также кожных антисептиков - дезинфицирующих средств в оборот, указанной участником оборота парфюмерно-косметической продукции, предназначенной для гигиены рук, с заявленным в маркировке потребительской упаковки антимикробным д</w:t>
      </w:r>
      <w:r>
        <w:t>ействием, а также кожных антисептиков - дезинфицирующих средств в уведомлении о вводе соответствующей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</w:t>
      </w:r>
      <w:r>
        <w:t>ожных антисептиков - дезинфицирующих средств в оборот.</w:t>
      </w:r>
    </w:p>
    <w:p w:rsidR="00000000" w:rsidRDefault="002738E3">
      <w:r>
        <w:t>При этом оператор информационной системы мониторинга вносит в информационную систему мониторинга информацию о вводе в оборот парфюмерно-косметической продукции, предназначенной для гигиены рук, с заявл</w:t>
      </w:r>
      <w:r>
        <w:t>енным в маркировке потребительской упаковки антимикробным действием, а также кожных антисептиков - дезинфицирующих средств после получения от участника оборота парфюмерно-косметической продукции, предназначенной для гигиены рук, с заявленным в маркировке п</w:t>
      </w:r>
      <w:r>
        <w:t>отребительской упаковки антимикробным действием, а также кожных антисептиков - дезинфицирующих средств отчета о нанесении средств идентификации.</w:t>
      </w:r>
    </w:p>
    <w:p w:rsidR="00000000" w:rsidRDefault="002738E3">
      <w:r>
        <w:t>В случае если участник оборота парфюмерно-косметической продукции, предназначенной для гигиены рук, с заявленны</w:t>
      </w:r>
      <w:r>
        <w:t>м в маркировке потребительской упаковки антимикробным действием, а также кожных антисептиков - дезинфицирующих средств, получивший коды маркировки на безвозмездной основе, не обеспечил их преобразование в средства идентификации и не представил в информацио</w:t>
      </w:r>
      <w:r>
        <w:t>нную систему мониторинга отчет о нанесении средств идентификации и сведения о вводе в оборот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</w:t>
      </w:r>
      <w:r>
        <w:t>исептиков - дезинфицирующих средств по 30 сентября 2023 г. (включительно), такие коды маркировки оплачиваются участником оборота парфюмерно-косметической продукции, предназначенной для гигиены рук, с заявленным в маркировке потребительской упаковки антимик</w:t>
      </w:r>
      <w:r>
        <w:t xml:space="preserve">робным действием, а также кожных антисептиков - дезинфицирующих средств или аннулируются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>, утвержденными настоящим постановлением.</w:t>
      </w:r>
    </w:p>
    <w:p w:rsidR="00000000" w:rsidRDefault="002738E3">
      <w:bookmarkStart w:id="21" w:name="sub_10"/>
      <w:r>
        <w:t>10. Настоящее постановление вступает в силу с 1 сентября 2023 г.</w:t>
      </w:r>
    </w:p>
    <w:bookmarkEnd w:id="21"/>
    <w:p w:rsidR="00000000" w:rsidRDefault="002738E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738E3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738E3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2738E3"/>
    <w:p w:rsidR="00000000" w:rsidRDefault="002738E3">
      <w:pPr>
        <w:ind w:firstLine="698"/>
        <w:jc w:val="right"/>
      </w:pPr>
      <w:bookmarkStart w:id="2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мая 2023 г. N 870</w:t>
      </w:r>
    </w:p>
    <w:bookmarkEnd w:id="22"/>
    <w:p w:rsidR="00000000" w:rsidRDefault="002738E3"/>
    <w:p w:rsidR="00000000" w:rsidRDefault="002738E3">
      <w:pPr>
        <w:pStyle w:val="1"/>
      </w:pPr>
      <w:r>
        <w:t>Правила</w:t>
      </w:r>
      <w:r>
        <w:br/>
        <w:t>маркировки парфюмерно-косметической продукции, предназна</w:t>
      </w:r>
      <w:r>
        <w:t>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</w:t>
      </w:r>
    </w:p>
    <w:p w:rsidR="00000000" w:rsidRDefault="002738E3"/>
    <w:p w:rsidR="00000000" w:rsidRDefault="002738E3">
      <w:pPr>
        <w:pStyle w:val="1"/>
      </w:pPr>
      <w:bookmarkStart w:id="23" w:name="sub_10100"/>
      <w:r>
        <w:t>I. Общие положения</w:t>
      </w:r>
    </w:p>
    <w:bookmarkEnd w:id="23"/>
    <w:p w:rsidR="00000000" w:rsidRDefault="002738E3"/>
    <w:p w:rsidR="00000000" w:rsidRDefault="002738E3">
      <w:bookmarkStart w:id="24" w:name="sub_1001"/>
      <w:r>
        <w:t>1. Настоящие Правила определяю</w:t>
      </w:r>
      <w:r>
        <w:t>т порядок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средств, подлежащей (подлежащих) обязательно</w:t>
      </w:r>
      <w:r>
        <w:t>й маркировке средствами идентификации, требования к участникам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</w:t>
      </w:r>
      <w:r>
        <w:t xml:space="preserve">ующих средств, порядок информационного обмена участников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</w:t>
      </w:r>
      <w:r>
        <w:t>средств с государственной информационной системой мониторинга за оборотом товаров, подлежащих обязательной маркировке средствами идентификации (далее - информационная система мониторинга), характеристики средства идентификации, а также порядок представлени</w:t>
      </w:r>
      <w:r>
        <w:t>я участниками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сведений в информационную систему м</w:t>
      </w:r>
      <w:r>
        <w:t>ониторинга о вводе в оборот, обороте и выводе из оборота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средств.</w:t>
      </w:r>
    </w:p>
    <w:p w:rsidR="00000000" w:rsidRDefault="002738E3">
      <w:bookmarkStart w:id="25" w:name="sub_1002"/>
      <w:bookmarkEnd w:id="24"/>
      <w:r>
        <w:t>2. Понятия, используемые в настоящих Правилах, означают следующее:</w:t>
      </w:r>
    </w:p>
    <w:bookmarkEnd w:id="25"/>
    <w:p w:rsidR="00000000" w:rsidRDefault="002738E3">
      <w:r>
        <w:rPr>
          <w:rStyle w:val="a3"/>
        </w:rPr>
        <w:t>"агрегирование"</w:t>
      </w:r>
      <w:r>
        <w:t xml:space="preserve"> - процесс объединения товаров в потребительских упаковках в групповую упаковку, или в набор, или в транспортную упаковку либо групповых упаковок в т</w:t>
      </w:r>
      <w:r>
        <w:t>ранспортную упаковку или наборов в транспортную упаковку либо транспортных упаковок в транспортную упаковку более высокого уровня вложенности с сохранением информации о взаимосвязи кодов идентификации каждой вложенной единицы товара в потребительской упако</w:t>
      </w:r>
      <w:r>
        <w:t xml:space="preserve">вке с кодом идентификации создаваемой групповой упаковки и (или) транспортной упаковки или с кодом идентификации создаваемого набора и (или) транспортной упаковки, о взаимосвязи кодов идентификации каждой вложенной групповой упаковки с кодом идентификации </w:t>
      </w:r>
      <w:r>
        <w:t xml:space="preserve">создаваемой транспортной упаковки или кодов идентификации каждого вложенного набора с кодом идентификации создаваемой транспортной упаковки, а также о взаимосвязи кодов идентификации каждой вложенной транспортной упаковки с кодом идентификации создаваемой </w:t>
      </w:r>
      <w:r>
        <w:t>транспортной упаковки более высокого уровня вложенности и нанесением соответствующего средства идентификации на групповую упаковку или набор или кода идентификации транспортной упаковки в целях обеспечения прослеживаемости движения товаров по товаропроводя</w:t>
      </w:r>
      <w:r>
        <w:t>щей цепи без необходимости вскрытия создаваемой групповой и (или) транспортной упаковки либо набора и (или) транспортной упаковки;</w:t>
      </w:r>
    </w:p>
    <w:p w:rsidR="00000000" w:rsidRDefault="002738E3">
      <w:r>
        <w:rPr>
          <w:rStyle w:val="a3"/>
        </w:rPr>
        <w:t>"агрегированный таможенный код"</w:t>
      </w:r>
      <w:r>
        <w:t xml:space="preserve"> - уникальная последовательность символов для каждой отдельной совокупности товаров, представл</w:t>
      </w:r>
      <w:r>
        <w:t>яющая собой объединение кодов идентификации, в том числе кодов идентификации упаковки, объединяющей товары в процессе агрегирования, формируемая оператором информационной системы мониторинга в целях идентификации товаров в соответствии с настоящими Правила</w:t>
      </w:r>
      <w:r>
        <w:t xml:space="preserve">ми, используемая участником </w:t>
      </w:r>
      <w:r>
        <w:lastRenderedPageBreak/>
        <w:t>оборота товаров при таможенном декларировании товаров. При этом не допускается объединение в агрегированный таможенный код кодов идентификации товаров, часть которых уже включена в код идентификации групповой или транспортной уп</w:t>
      </w:r>
      <w:r>
        <w:t>аковки либо в иной агрегированный таможенный код;</w:t>
      </w:r>
    </w:p>
    <w:p w:rsidR="00000000" w:rsidRDefault="002738E3">
      <w:r>
        <w:rPr>
          <w:rStyle w:val="a3"/>
        </w:rPr>
        <w:t>"валидация средства идентификации"</w:t>
      </w:r>
      <w:r>
        <w:t xml:space="preserve"> - оценка качества преобразования кода маркировки в средство идентификации и его нанесения на предмет соответствия его структуры требованиям настоящих Правил;</w:t>
      </w:r>
    </w:p>
    <w:p w:rsidR="00000000" w:rsidRDefault="002738E3">
      <w:r>
        <w:rPr>
          <w:rStyle w:val="a3"/>
        </w:rPr>
        <w:t>"ввод товаров в оборот"</w:t>
      </w:r>
      <w:r>
        <w:t>:</w:t>
      </w:r>
    </w:p>
    <w:p w:rsidR="00000000" w:rsidRDefault="002738E3">
      <w:r>
        <w:t>при производстве товаров на территории Российской Федерации (в том числе в случаях контрактного производства), включая случаи изготовления товаров из иностранного сырья, помещенного под таможенную процедуру свободной таможенной зон</w:t>
      </w:r>
      <w:r>
        <w:t>ы или под таможенную процедуру свободного склада, - направление участником оборота товаров в информационную систему мониторинга уведомления о первичной возмездной или безвозмездной передаче товаров от производителя новому собственнику либо иному лицу в цел</w:t>
      </w:r>
      <w:r>
        <w:t xml:space="preserve">ях их отчуждения такому лицу или последующей реализации (продажи, в том числе розничной), которая делает товары доступными для распространения и (или) использования, или направление в информационную систему мониторинга уведомления о вводе товаров в оборот </w:t>
      </w:r>
      <w:r>
        <w:t xml:space="preserve">производителем или сторонним производителем товаров с представлением в информационную систему мониторинга сведений в соответствии с </w:t>
      </w:r>
      <w:hyperlink w:anchor="sub_1073" w:history="1">
        <w:r>
          <w:rPr>
            <w:rStyle w:val="a4"/>
          </w:rPr>
          <w:t>пунктом 73</w:t>
        </w:r>
      </w:hyperlink>
      <w:r>
        <w:t xml:space="preserve"> настоящих Правил;</w:t>
      </w:r>
    </w:p>
    <w:p w:rsidR="00000000" w:rsidRDefault="002738E3">
      <w:r>
        <w:t>при производстве товаров вне территории Российской Федерации (за искл</w:t>
      </w:r>
      <w:r>
        <w:t>ючением товаров, ввозимых из государств - членов Евразийского экономического союза) - выпуск таможенными органами товаров, ввозимых (ввезенных) в Российскую Федерацию, в соответствии с таможенными процедурами выпуска для внутреннего потребления или реимпор</w:t>
      </w:r>
      <w:r>
        <w:t xml:space="preserve">та и направление участником оборота товаров в информационную систему мониторинга уведомления о вводе товаров в оборот в соответствии с </w:t>
      </w:r>
      <w:hyperlink w:anchor="sub_1074" w:history="1">
        <w:r>
          <w:rPr>
            <w:rStyle w:val="a4"/>
          </w:rPr>
          <w:t>пунктом 74</w:t>
        </w:r>
      </w:hyperlink>
      <w:r>
        <w:t xml:space="preserve"> настоящих Правил;</w:t>
      </w:r>
    </w:p>
    <w:p w:rsidR="00000000" w:rsidRDefault="002738E3">
      <w:r>
        <w:t>при производстве товаров вне территории Российской Федерации в отн</w:t>
      </w:r>
      <w:r>
        <w:t>ошении товаров, ввозимых из государств - членов Евразийского экономического союза в рамках трансграничной торговли на таможенной территории Евразийского экономического союза, - ввоз в Российскую Федерацию участником оборота товаров и направление в информац</w:t>
      </w:r>
      <w:r>
        <w:t xml:space="preserve">ионную систему мониторинга участником оборота товаров уведомления о вводе товаров в оборот с представлением в информационную систему мониторинга сведений в соответствии с </w:t>
      </w:r>
      <w:hyperlink w:anchor="sub_1077" w:history="1">
        <w:r>
          <w:rPr>
            <w:rStyle w:val="a4"/>
          </w:rPr>
          <w:t>пунктом 77</w:t>
        </w:r>
      </w:hyperlink>
      <w:r>
        <w:t xml:space="preserve"> настоящих Правил;</w:t>
      </w:r>
    </w:p>
    <w:p w:rsidR="00000000" w:rsidRDefault="002738E3">
      <w:r>
        <w:t>возмездная или безвозмездная п</w:t>
      </w:r>
      <w:r>
        <w:t>ередача новому собственнику товаров, приобретенных участниками оборота товаров в установленном порядке при реализации имущества по результатам проведения торгов в рамках исполнительного производства и процедур банкротства, торгов имущества, конфискованного</w:t>
      </w:r>
      <w:r>
        <w:t xml:space="preserve"> в порядке административного и уголовного производства, а также по результатам реализации имущества, обращенного в соответствии с законодательством Российской Федерации в собственность Российской Федерации, и направление в информационную систему мониторинг</w:t>
      </w:r>
      <w:r>
        <w:t xml:space="preserve">а участником оборота товаров уведомления о вводе товаров в оборот в соответствии с </w:t>
      </w:r>
      <w:hyperlink w:anchor="sub_1082" w:history="1">
        <w:r>
          <w:rPr>
            <w:rStyle w:val="a4"/>
          </w:rPr>
          <w:t>пунктом 82</w:t>
        </w:r>
      </w:hyperlink>
      <w:r>
        <w:t xml:space="preserve"> настоящих Правил;</w:t>
      </w:r>
    </w:p>
    <w:p w:rsidR="00000000" w:rsidRDefault="002738E3">
      <w:r>
        <w:t>реализация (продажа) товаров участником оборота товаров по сделке, не содержащей сведений, составляющих государственну</w:t>
      </w:r>
      <w:r>
        <w:t xml:space="preserve">ю тайну, товаров, ранее приобретенных по сделке, сведения о которых составляют государственную тайну, и направление в информационную систему мониторинга участником оборота товаров уведомления о вводе товаров в оборот в соответствии с </w:t>
      </w:r>
      <w:hyperlink w:anchor="sub_1108" w:history="1">
        <w:r>
          <w:rPr>
            <w:rStyle w:val="a4"/>
          </w:rPr>
          <w:t>пунктом 108</w:t>
        </w:r>
      </w:hyperlink>
      <w:r>
        <w:t xml:space="preserve"> настоящих Правил;</w:t>
      </w:r>
    </w:p>
    <w:p w:rsidR="00000000" w:rsidRDefault="002738E3">
      <w:r>
        <w:t>возмездная или безвозмездная передача участниками оборота товаров новому собственнику товаров, ранее приобретенных ими для целей, не связанных с их последующей реализацией (продажей) (для собственных нужд, производственных</w:t>
      </w:r>
      <w:r>
        <w:t xml:space="preserve"> целей, использование в рамках маркетинговых акций на территории Российской Федерации, использование в рамках благотворительной деятельности) (далее - в целях, не связанных с их последующей реализацией (продажей), и направление в информационную систему мон</w:t>
      </w:r>
      <w:r>
        <w:t xml:space="preserve">иторинга участником оборота товаров </w:t>
      </w:r>
      <w:r>
        <w:lastRenderedPageBreak/>
        <w:t xml:space="preserve">уведомления о вводе товаров в оборот в соответствии с </w:t>
      </w:r>
      <w:hyperlink w:anchor="sub_1111" w:history="1">
        <w:r>
          <w:rPr>
            <w:rStyle w:val="a4"/>
          </w:rPr>
          <w:t>пунктом 111</w:t>
        </w:r>
      </w:hyperlink>
      <w:r>
        <w:t xml:space="preserve"> настоящих Правил;</w:t>
      </w:r>
    </w:p>
    <w:p w:rsidR="00000000" w:rsidRDefault="002738E3">
      <w:r>
        <w:t>реализация (продажа) не реализованных по состоянию на 1 октября 2023 г. остатков товаров участником оборота то</w:t>
      </w:r>
      <w:r>
        <w:t>варов в рамках сделок, предусматривающих переход права собственности на указанные товары, а также в рамках договоров комиссии, и (или) агентских договоров, и (или) договоров подряда, и (или) договоров поручения и направление в информационную систему монито</w:t>
      </w:r>
      <w:r>
        <w:t xml:space="preserve">ринга участником оборота товаров уведомления о вводе товаров в оборот в соответствии с </w:t>
      </w:r>
      <w:hyperlink w:anchor="sub_1112" w:history="1">
        <w:r>
          <w:rPr>
            <w:rStyle w:val="a4"/>
          </w:rPr>
          <w:t>пунктом 112</w:t>
        </w:r>
      </w:hyperlink>
      <w:r>
        <w:t xml:space="preserve"> настоящих Правил;</w:t>
      </w:r>
    </w:p>
    <w:p w:rsidR="00000000" w:rsidRDefault="002738E3">
      <w:r>
        <w:rPr>
          <w:rStyle w:val="a3"/>
        </w:rPr>
        <w:t>"вывод товаров из оборота"</w:t>
      </w:r>
      <w:r>
        <w:t>:</w:t>
      </w:r>
    </w:p>
    <w:p w:rsidR="00000000" w:rsidRDefault="002738E3">
      <w:r>
        <w:t>реализация (продажа) или иная передача маркированных товаров физическому лицу для лич</w:t>
      </w:r>
      <w:r>
        <w:t>ного потребления на основании договоров, предусматривающих переход права собственности на товары, в том числе розничная реализация, безвозмездная передача, уступка прав, отступное или новация;</w:t>
      </w:r>
    </w:p>
    <w:p w:rsidR="00000000" w:rsidRDefault="002738E3">
      <w:r>
        <w:t>реализация (продажа) товаров юридическим лицам, аккредитованным</w:t>
      </w:r>
      <w:r>
        <w:t xml:space="preserve"> филиалам иностранных юридических лиц в Российской Федерации (далее - филиал иностранного юридического лица) и физическим лицам, зарегистрированным в качестве индивидуальных предпринимателей (далее - индивидуальный предприниматель), в целях, не связанных с</w:t>
      </w:r>
      <w:r>
        <w:t xml:space="preserve"> последующей реализацией (продажей) таких товаров;</w:t>
      </w:r>
    </w:p>
    <w:p w:rsidR="00000000" w:rsidRDefault="002738E3">
      <w:r>
        <w:t>изъятие (конфискация), утилизация, уничтожение или безвозвратная утрата товаров;</w:t>
      </w:r>
    </w:p>
    <w:p w:rsidR="00000000" w:rsidRDefault="002738E3">
      <w:r>
        <w:t>реализация (продажа) маркированных товаров за пределы Российской Федерации;</w:t>
      </w:r>
    </w:p>
    <w:p w:rsidR="00000000" w:rsidRDefault="002738E3">
      <w:r>
        <w:t>реализация (продажа) товаров по сделке, сведения</w:t>
      </w:r>
      <w:r>
        <w:t xml:space="preserve"> о которой составляют государственную тайну;</w:t>
      </w:r>
    </w:p>
    <w:p w:rsidR="00000000" w:rsidRDefault="002738E3">
      <w:r>
        <w:t>реализация (продажа) товаров путем их продажи по образцам или дистанционным способом при отгрузке товаров со склада хранения для доставки потребителю;</w:t>
      </w:r>
    </w:p>
    <w:p w:rsidR="00000000" w:rsidRDefault="002738E3">
      <w:r>
        <w:t>использование товаров в целях, не связанных с их последующей</w:t>
      </w:r>
      <w:r>
        <w:t xml:space="preserve"> реализацией (продажей);</w:t>
      </w:r>
    </w:p>
    <w:p w:rsidR="00000000" w:rsidRDefault="002738E3">
      <w:r>
        <w:t>предложение к реализации (продаже) товаров посредством вендингового автомата или постамата при отгрузке товаров со склада хранения для доставки до вендингового автомата или постамата;</w:t>
      </w:r>
    </w:p>
    <w:p w:rsidR="00000000" w:rsidRDefault="002738E3">
      <w:r>
        <w:rPr>
          <w:rStyle w:val="a3"/>
        </w:rPr>
        <w:t>"групповая упаковка"</w:t>
      </w:r>
      <w:r>
        <w:t xml:space="preserve"> - упаковка, маркированная </w:t>
      </w:r>
      <w:r>
        <w:t>средством идентификации, объединяющая определенное количество товаров в потребительских упаковках с одним кодом товара, маркированных средствами идентификации, которая может быть расформирована или реализована потребителю в неизменном виде;</w:t>
      </w:r>
    </w:p>
    <w:p w:rsidR="00000000" w:rsidRDefault="002738E3">
      <w:r>
        <w:rPr>
          <w:rStyle w:val="a3"/>
        </w:rPr>
        <w:t>"действующее ве</w:t>
      </w:r>
      <w:r>
        <w:rPr>
          <w:rStyle w:val="a3"/>
        </w:rPr>
        <w:t>щество"</w:t>
      </w:r>
      <w:r>
        <w:t xml:space="preserve"> - компонент (или несколько компонентов) в составе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</w:t>
      </w:r>
      <w:r>
        <w:t>, физиологическое действие которых направлено на обеспечение дезинфицирующего эффекта, уничтожение и контроль размножения микробов (в том числе бактерий и вирусов). Действующими веществами парфюмерно-косметической продукции, предназначенной для гигиены рук</w:t>
      </w:r>
      <w:r>
        <w:t>, с заявленным в маркировке потребительской упаковки антимикробным действием, а также кожных антисептиков - дезинфицирующих средств являются спирты (этиловый (этанол), изопропиловый (пропанол-2), пропиловый (пропанол-1) или смеси этих спиртов в разных коли</w:t>
      </w:r>
      <w:r>
        <w:t>чественных соотношениях), а также действующие вещества из других групп химических соединений;</w:t>
      </w:r>
    </w:p>
    <w:p w:rsidR="00000000" w:rsidRDefault="002738E3">
      <w:r>
        <w:rPr>
          <w:rStyle w:val="a3"/>
        </w:rPr>
        <w:t>"импортер"</w:t>
      </w:r>
      <w:r>
        <w:t xml:space="preserve"> - юридическое лицо, филиал иностранного юридического лица или индивидуальный предприниматель, осуществляющие ввоз товаров в Российскую Федерацию, за ис</w:t>
      </w:r>
      <w:r>
        <w:t>ключением случаев транзитного перемещения таких товаров через территорию Российской Федерации;</w:t>
      </w:r>
    </w:p>
    <w:p w:rsidR="00000000" w:rsidRDefault="002738E3">
      <w:r>
        <w:rPr>
          <w:rStyle w:val="a3"/>
        </w:rPr>
        <w:t>"индивидуальный серийный номер"</w:t>
      </w:r>
      <w:r>
        <w:t xml:space="preserve"> - последовательность символов, уникально идентифицирующая единицу товара (товар в потребительской упаковке, или групповая упаковк</w:t>
      </w:r>
      <w:r>
        <w:t>а, или набор) на основании кода товара;</w:t>
      </w:r>
    </w:p>
    <w:p w:rsidR="00000000" w:rsidRDefault="002738E3">
      <w:r>
        <w:rPr>
          <w:rStyle w:val="a3"/>
        </w:rPr>
        <w:t>"интерфейс электронного взаимодействия"</w:t>
      </w:r>
      <w:r>
        <w:t xml:space="preserve"> - совокупность средств и правил, </w:t>
      </w:r>
      <w:r>
        <w:lastRenderedPageBreak/>
        <w:t>обеспечивающих взаимодействие программно-аппаратных средств участников оборота товаров и информационной системы мониторинга;</w:t>
      </w:r>
    </w:p>
    <w:p w:rsidR="00000000" w:rsidRDefault="002738E3">
      <w:r>
        <w:rPr>
          <w:rStyle w:val="a3"/>
        </w:rPr>
        <w:t>"исправленный универсальный передаточный документ"</w:t>
      </w:r>
      <w:r>
        <w:t xml:space="preserve"> - электронный первичный документ об отгрузке товаров (о выполнении работ, об оказании услуг), о передаче имущественных прав, создаваемый участниками оборота товаров при исправлении ранее составленного учас</w:t>
      </w:r>
      <w:r>
        <w:t>тниками оборота товаров документа, содержавшего ошибки;</w:t>
      </w:r>
    </w:p>
    <w:p w:rsidR="00000000" w:rsidRDefault="002738E3">
      <w:r>
        <w:rPr>
          <w:rStyle w:val="a3"/>
        </w:rPr>
        <w:t>"код идентификации групповой упаковки"</w:t>
      </w:r>
      <w:r>
        <w:t xml:space="preserve"> - последовательность символов, представляющая собой уникальный номер групповой упаковки, формируемая для целей идентификации товаров в групповой упаковке в соотв</w:t>
      </w:r>
      <w:r>
        <w:t xml:space="preserve">етствии с требованиями, предусмотренными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Правил;</w:t>
      </w:r>
    </w:p>
    <w:p w:rsidR="00000000" w:rsidRDefault="002738E3">
      <w:r>
        <w:rPr>
          <w:rStyle w:val="a3"/>
        </w:rPr>
        <w:t>"код идентификации набора"</w:t>
      </w:r>
      <w:r>
        <w:t xml:space="preserve"> - последовательность символов, представляющая собой уникальный номер экземпляра набора, формируемая для целей идентификации набора, в</w:t>
      </w:r>
      <w:r>
        <w:t xml:space="preserve"> порядке, предусмотренном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Правил;</w:t>
      </w:r>
    </w:p>
    <w:p w:rsidR="00000000" w:rsidRDefault="002738E3">
      <w:r>
        <w:rPr>
          <w:rStyle w:val="a3"/>
        </w:rPr>
        <w:t>"код идентификации транспортной упаковки"</w:t>
      </w:r>
      <w:r>
        <w:t xml:space="preserve"> - последовательность символов, представляющая собой уникальный номер транспортной упаковки, формируемая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Правил;</w:t>
      </w:r>
    </w:p>
    <w:p w:rsidR="00000000" w:rsidRDefault="002738E3">
      <w:r>
        <w:rPr>
          <w:rStyle w:val="a3"/>
        </w:rPr>
        <w:t>"контрактное производство"</w:t>
      </w:r>
      <w:r>
        <w:t xml:space="preserve"> - производство товаров сторонним производителем на основании договора с участником оборота товаров с использованием товарного знака, зарегистрированного на такого участника оборота товар</w:t>
      </w:r>
      <w:r>
        <w:t>ов (правообладателя товарного знака), либо товарного знака третьего лица, в отношении которого участник оборота товаров обладает правом использования;</w:t>
      </w:r>
    </w:p>
    <w:p w:rsidR="00000000" w:rsidRDefault="002738E3">
      <w:r>
        <w:rPr>
          <w:rStyle w:val="a3"/>
        </w:rPr>
        <w:t>"маркированные товары"</w:t>
      </w:r>
      <w:r>
        <w:t xml:space="preserve"> - товары, на потребительскую упаковку которых, в том числе посредством нанесения н</w:t>
      </w:r>
      <w:r>
        <w:t>а такую потребительскую упаковку этикетки, содержащей средство идентификации, нанесены средства идентификации с соблюдением требований настоящих Правил и достоверные сведения о которых (включая сведения о нанесенных на потребительскую упаковку, в том числе</w:t>
      </w:r>
      <w:r>
        <w:t xml:space="preserve"> посредством нанесения на такую потребительскую упаковку этикетки, содержащей средство идентификации указанных товаров, средствах идентификации) содержатся в информационной системе мониторинга;</w:t>
      </w:r>
    </w:p>
    <w:p w:rsidR="00000000" w:rsidRDefault="002738E3">
      <w:r>
        <w:rPr>
          <w:rStyle w:val="a3"/>
        </w:rPr>
        <w:t>"маркировка товаров"</w:t>
      </w:r>
      <w:r>
        <w:t xml:space="preserve"> - нанесение в соответствии с настоящими Правилами средств идентификации на потребительскую упаковку товаров, в том числе посредством нанесения на такую потребительскую упаковку этикетки, содержащей средство идентификации, а в случае сформированного при пр</w:t>
      </w:r>
      <w:r>
        <w:t>оизводстве товаров набора, потребительская упаковка которого не может быть вскрыта без повреждения, регистрация в информационной системе мониторинга кода идентификации, входящего в состав набора, без нанесения соответствующего средства идентификации на пот</w:t>
      </w:r>
      <w:r>
        <w:t>ребительскую упаковку товара, входящего в состав этого набора, или без нанесения этикетки, содержащей средство идентификации и располагаемой на такой потребительской упаковке;</w:t>
      </w:r>
    </w:p>
    <w:p w:rsidR="00000000" w:rsidRDefault="002738E3">
      <w:r>
        <w:rPr>
          <w:rStyle w:val="a3"/>
        </w:rPr>
        <w:t>"набор"</w:t>
      </w:r>
      <w:r>
        <w:t xml:space="preserve"> - совокупность товаров с различными кодами товара в потребительских упак</w:t>
      </w:r>
      <w:r>
        <w:t>овках, каждый из которых, подлежащий обязательной маркировке средствами идентификации, имеет код идентификации, формируемая участниками оборота товаров на любом этапе, имеющая код идентификации набора и подлежащая реализации (продаже) потребителю;</w:t>
      </w:r>
    </w:p>
    <w:p w:rsidR="00000000" w:rsidRDefault="002738E3">
      <w:r>
        <w:rPr>
          <w:rStyle w:val="a3"/>
        </w:rPr>
        <w:t>"операто</w:t>
      </w:r>
      <w:r>
        <w:rPr>
          <w:rStyle w:val="a3"/>
        </w:rPr>
        <w:t>р информационной системы мониторинга"</w:t>
      </w:r>
      <w:r>
        <w:t xml:space="preserve"> - юридическое лицо, зарегистрированное на территории Российской Федерации, осуществляющее создание, развитие, модернизацию и эксплуатацию информационной системы мониторинга, обеспечение ее бесперебойного функционирован</w:t>
      </w:r>
      <w:r>
        <w:t>ия, а также прием, хранение и обработку сведений;</w:t>
      </w:r>
    </w:p>
    <w:p w:rsidR="00000000" w:rsidRDefault="002738E3">
      <w:r>
        <w:rPr>
          <w:rStyle w:val="a3"/>
        </w:rPr>
        <w:t>"оператор национальной информационной системы маркировки"</w:t>
      </w:r>
      <w:r>
        <w:t xml:space="preserve"> - компетентные (уполномоченные) органы государств - членов Евразийского экономического союза, к которым относятся органы исполнительной власти госуд</w:t>
      </w:r>
      <w:r>
        <w:t xml:space="preserve">арств - членов Евразийского экономического союза, уполномоченные в соответствии с законодательством этого государства обеспечивать контроль за оборотом товаров, и (или) межведомственную координацию деятельности органов исполнительной </w:t>
      </w:r>
      <w:r>
        <w:lastRenderedPageBreak/>
        <w:t>власти государств - чл</w:t>
      </w:r>
      <w:r>
        <w:t>енов Евразийского экономического союза по контролю за оборотом товаров, и (или) функционирование национального компонента информационной системы маркировки товаров средствами идентификации, и (или) координацию деятельности по обеспечению его функционирован</w:t>
      </w:r>
      <w:r>
        <w:t>ия, а также частные операторы, уполномоченные указанными компетентными (уполномоченными) органами государств - членов Евразийского экономического союза;</w:t>
      </w:r>
    </w:p>
    <w:p w:rsidR="00000000" w:rsidRDefault="002738E3">
      <w:r>
        <w:rPr>
          <w:rStyle w:val="a3"/>
        </w:rPr>
        <w:t>"перемаркировка"</w:t>
      </w:r>
      <w:r>
        <w:t xml:space="preserve"> - повторное нанесение средств идентификации на потребительскую упаковку, в том числе п</w:t>
      </w:r>
      <w:r>
        <w:t>осредством нанесения на такую потребительскую упаковку этикетки, содержащей средство идентификации, в соответствии с настоящими Правилами в связи с утратой или повреждением ранее нанесенных средств идентификации либо нанесение средств идентификации на потр</w:t>
      </w:r>
      <w:r>
        <w:t>ебительскую упаковку, в том числе посредством нанесения на такую потребительскую упаковку этикетки, содержащей средство идентификации, каждой единицы товаров, входящих в состав набора, в соответствии с настоящими Правилами при расформировании такого набора</w:t>
      </w:r>
      <w:r>
        <w:t xml:space="preserve"> в соответствии с </w:t>
      </w:r>
      <w:hyperlink w:anchor="sub_1088" w:history="1">
        <w:r>
          <w:rPr>
            <w:rStyle w:val="a4"/>
          </w:rPr>
          <w:t>пунктом 88</w:t>
        </w:r>
      </w:hyperlink>
      <w:r>
        <w:t xml:space="preserve"> настоящих Правил;</w:t>
      </w:r>
    </w:p>
    <w:p w:rsidR="00000000" w:rsidRDefault="002738E3">
      <w:r>
        <w:rPr>
          <w:rStyle w:val="a3"/>
        </w:rPr>
        <w:t>"подсистема национального каталога маркированных товаров"</w:t>
      </w:r>
      <w:r>
        <w:t xml:space="preserve"> - подсистема информационной системы мониторинга, использующаяся для каталогизации и хранения информации о маркированных товар</w:t>
      </w:r>
      <w:r>
        <w:t>ах и являющаяся единым источником кода товара;</w:t>
      </w:r>
    </w:p>
    <w:p w:rsidR="00000000" w:rsidRDefault="002738E3">
      <w:r>
        <w:rPr>
          <w:rStyle w:val="a3"/>
        </w:rPr>
        <w:t>"потребительская упаковка"</w:t>
      </w:r>
      <w:r>
        <w:t xml:space="preserve"> - упаковка, предназначенная для продажи или первичной упаковки товаров, реализуемых конечному потребителю, и не выполняющая функцию транспортной упаковки;</w:t>
      </w:r>
    </w:p>
    <w:p w:rsidR="00000000" w:rsidRDefault="002738E3">
      <w:r>
        <w:rPr>
          <w:rStyle w:val="a3"/>
        </w:rPr>
        <w:t>"предложение товаров для ре</w:t>
      </w:r>
      <w:r>
        <w:rPr>
          <w:rStyle w:val="a3"/>
        </w:rPr>
        <w:t>ализации (продажи)"</w:t>
      </w:r>
      <w:r>
        <w:t xml:space="preserve"> - предоставление продавцом покупателю товаров (образцов товаров) для непосредственного ознакомления, в том числе путем выставления их в месте реализации (продажи). Не является предложением к реализации (продаже) предоставление продавцом</w:t>
      </w:r>
      <w:r>
        <w:t xml:space="preserve"> покупателю описания товара при продаже дистанционным способом, которое содержится в каталогах, проспектах, буклетах либо представляется на фотоснимках или с использованием сетей почтовой связи, сетей электросвязи, в том числе в информационно-телекоммуника</w:t>
      </w:r>
      <w:r>
        <w:t>ционной сети "Интернет" (далее - сеть "Интернет"), а также сетей связи для трансляции телеканалов и (или) радиоканалов или иными способами, исключающими возможность непосредственного ознакомления покупателя с товаром либо образцом товара при заключении дог</w:t>
      </w:r>
      <w:r>
        <w:t>овора купли-продажи;</w:t>
      </w:r>
    </w:p>
    <w:p w:rsidR="00000000" w:rsidRDefault="002738E3">
      <w:r>
        <w:rPr>
          <w:rStyle w:val="a3"/>
        </w:rPr>
        <w:t>"производитель"</w:t>
      </w:r>
      <w:r>
        <w:t xml:space="preserve"> - юридическое лицо, или филиал иностранного юридического лица, или индивидуальный предприниматель, являющиеся налоговыми резидентами Российской Федерации, которые осуществляют на территории Российской Федерации производ</w:t>
      </w:r>
      <w:r>
        <w:t>ство и реализацию (продажу) товаров;</w:t>
      </w:r>
    </w:p>
    <w:p w:rsidR="00000000" w:rsidRDefault="002738E3">
      <w:r>
        <w:rPr>
          <w:rStyle w:val="a3"/>
        </w:rPr>
        <w:t>"протокол передачи данных"</w:t>
      </w:r>
      <w:r>
        <w:t xml:space="preserve"> -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:rsidR="00000000" w:rsidRDefault="002738E3">
      <w:r>
        <w:rPr>
          <w:rStyle w:val="a3"/>
        </w:rPr>
        <w:t>"сервис-провайдер"</w:t>
      </w:r>
      <w:r>
        <w:t xml:space="preserve"> - юридическое лицо, осущест</w:t>
      </w:r>
      <w:r>
        <w:t>вляющее по поручению участника оборота товаров преобразование кода маркировки в средство идентификации и (или) нанесение средства идентификации на потребительскую упаковку, и (или) групповую упаковку, и (или) набор, и (или) на этикетку;</w:t>
      </w:r>
    </w:p>
    <w:p w:rsidR="00000000" w:rsidRDefault="002738E3">
      <w:r>
        <w:rPr>
          <w:rStyle w:val="a3"/>
        </w:rPr>
        <w:t>"средство идентифик</w:t>
      </w:r>
      <w:r>
        <w:rPr>
          <w:rStyle w:val="a3"/>
        </w:rPr>
        <w:t>ации"</w:t>
      </w:r>
      <w:r>
        <w:t xml:space="preserve"> - код маркировки в машиночитаемой форме, представленный в виде штрихового кода, формируемый в соответствии с </w:t>
      </w:r>
      <w:hyperlink w:anchor="sub_1500" w:history="1">
        <w:r>
          <w:rPr>
            <w:rStyle w:val="a4"/>
          </w:rPr>
          <w:t>разделами V</w:t>
        </w:r>
      </w:hyperlink>
      <w:r>
        <w:t xml:space="preserve"> и </w:t>
      </w:r>
      <w:hyperlink w:anchor="sub_1600" w:history="1">
        <w:r>
          <w:rPr>
            <w:rStyle w:val="a4"/>
          </w:rPr>
          <w:t>VI</w:t>
        </w:r>
      </w:hyperlink>
      <w:r>
        <w:t xml:space="preserve"> настоящих Правил, для нанесения на потребительскую упаковку, и (или) гру</w:t>
      </w:r>
      <w:r>
        <w:t>пповую упаковку, и (или) набор, и (или) на этикетку;</w:t>
      </w:r>
    </w:p>
    <w:p w:rsidR="00000000" w:rsidRDefault="002738E3">
      <w:r>
        <w:rPr>
          <w:rStyle w:val="a3"/>
        </w:rPr>
        <w:t>"статус кода идентификации, кода идентификации групповой упаковки, кода идентификации набора, кода идентификации транспортной упаковки, агрегированного таможенного кода"</w:t>
      </w:r>
      <w:r>
        <w:t xml:space="preserve"> - определяемое в информационной с</w:t>
      </w:r>
      <w:r>
        <w:t>истеме мониторинга состояние кода идентификации, кода идентификации групповой упаковки, кода идентификации набора, кода идентификации транспортной упаковки, агрегированного таможенного кода, которое изменяется в рамках процессов, предусмотренных настоящими</w:t>
      </w:r>
      <w:r>
        <w:t xml:space="preserve"> Правилами, возможные статусы которых </w:t>
      </w:r>
      <w:r>
        <w:lastRenderedPageBreak/>
        <w:t xml:space="preserve">предусмотрены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настоящих Правил;</w:t>
      </w:r>
    </w:p>
    <w:p w:rsidR="00000000" w:rsidRDefault="002738E3">
      <w:r>
        <w:rPr>
          <w:rStyle w:val="a3"/>
        </w:rPr>
        <w:t>"сторонний производитель товаров"</w:t>
      </w:r>
      <w:r>
        <w:t xml:space="preserve"> - юридическое лицо, или филиал иностранного юридического лица, или индивидуальный предприниматель, являющиеся налого</w:t>
      </w:r>
      <w:r>
        <w:t>выми резидентами Российской Федерации, которые осуществляют производство и передачу товаров производителю в рамках контрактного производства;</w:t>
      </w:r>
    </w:p>
    <w:p w:rsidR="00000000" w:rsidRDefault="002738E3">
      <w:r>
        <w:rPr>
          <w:rStyle w:val="a3"/>
        </w:rPr>
        <w:t>"товары"</w:t>
      </w:r>
      <w:r>
        <w:t xml:space="preserve"> - парфюмерно-косметическая продукция, предназначенная для гигиены рук, с заявленным в маркировке потребит</w:t>
      </w:r>
      <w:r>
        <w:t xml:space="preserve">ельской упаковки антимикробным действием, соответствующая коду единой Товарной номенклатуры внешнеэкономической деятельности Евразийского экономического союза (далее - товарная номенклатура) </w:t>
      </w:r>
      <w:hyperlink r:id="rId17" w:history="1">
        <w:r>
          <w:rPr>
            <w:rStyle w:val="a4"/>
          </w:rPr>
          <w:t>3304 99 000 0</w:t>
        </w:r>
      </w:hyperlink>
      <w:r>
        <w:t xml:space="preserve"> и коду Общероссийского классификатора продукции по видам экономической деятельности (далее - общероссийский классификатор) </w:t>
      </w:r>
      <w:hyperlink r:id="rId18" w:history="1">
        <w:r>
          <w:rPr>
            <w:rStyle w:val="a4"/>
          </w:rPr>
          <w:t>20.42.15</w:t>
        </w:r>
      </w:hyperlink>
      <w:r>
        <w:t>, а также кожные антисептики - дезинф</w:t>
      </w:r>
      <w:r>
        <w:t xml:space="preserve">ицирующие средства, соответствующие коду товарной номенклатуры </w:t>
      </w:r>
      <w:hyperlink r:id="rId19" w:history="1">
        <w:r>
          <w:rPr>
            <w:rStyle w:val="a4"/>
          </w:rPr>
          <w:t>3808 94 800 0</w:t>
        </w:r>
      </w:hyperlink>
      <w:r>
        <w:t xml:space="preserve"> и коду общероссийского классификатора </w:t>
      </w:r>
      <w:hyperlink r:id="rId20" w:history="1">
        <w:r>
          <w:rPr>
            <w:rStyle w:val="a4"/>
          </w:rPr>
          <w:t>2</w:t>
        </w:r>
        <w:r>
          <w:rPr>
            <w:rStyle w:val="a4"/>
          </w:rPr>
          <w:t>0.20.14.000</w:t>
        </w:r>
      </w:hyperlink>
      <w:r>
        <w:t>. В целях определения продукции, подлежащей маркировке, необходимо руководствоваться одновременно кодом товарной номенклатуры, кодом общероссийского классификатора и наименованием товара;</w:t>
      </w:r>
    </w:p>
    <w:p w:rsidR="00000000" w:rsidRDefault="002738E3">
      <w:r>
        <w:rPr>
          <w:rStyle w:val="a3"/>
        </w:rPr>
        <w:t>"транспортная упаковка"</w:t>
      </w:r>
      <w:r>
        <w:t xml:space="preserve"> - транспортная упаковка, объед</w:t>
      </w:r>
      <w:r>
        <w:t>иняющая товары в потребительских упаковках и (или) групповых упаковках, а также наборы, используемая для хранения и транспортировки товаров в целях их защиты от повреждений при перемещении и образующая самостоятельную транспортную единицу. Транспортная упа</w:t>
      </w:r>
      <w:r>
        <w:t>ковка может включать в себя транспортные упаковки меньшего размера (объема). При этом упаковка, объединяющая только товары в потребительской упаковке, и (или) групповой упаковке, и (или) в наборы, признается транспортной упаковкой первого уровня, а последу</w:t>
      </w:r>
      <w:r>
        <w:t>ющие транспортные упаковки разной степени вложенности, начиная с упаковок, содержащих исключительно транспортные упаковки первого уровня, признаются транспортными упаковками последующего (второго, третьего и др.) уровня;</w:t>
      </w:r>
    </w:p>
    <w:p w:rsidR="00000000" w:rsidRDefault="002738E3">
      <w:r>
        <w:rPr>
          <w:rStyle w:val="a3"/>
        </w:rPr>
        <w:t>"уведомление о вводе товаров в обор</w:t>
      </w:r>
      <w:r>
        <w:rPr>
          <w:rStyle w:val="a3"/>
        </w:rPr>
        <w:t>от"</w:t>
      </w:r>
      <w:r>
        <w:t xml:space="preserve"> - электронный документ, формируемый участником оборота товаров в информационной системе мониторинга и содержащий сведения, указанные в </w:t>
      </w:r>
      <w:hyperlink w:anchor="sub_1073" w:history="1">
        <w:r>
          <w:rPr>
            <w:rStyle w:val="a4"/>
          </w:rPr>
          <w:t>пунктах 73</w:t>
        </w:r>
      </w:hyperlink>
      <w:r>
        <w:t xml:space="preserve">, </w:t>
      </w:r>
      <w:hyperlink w:anchor="sub_1074" w:history="1">
        <w:r>
          <w:rPr>
            <w:rStyle w:val="a4"/>
          </w:rPr>
          <w:t>74</w:t>
        </w:r>
      </w:hyperlink>
      <w:r>
        <w:t xml:space="preserve">, </w:t>
      </w:r>
      <w:hyperlink w:anchor="sub_1077" w:history="1">
        <w:r>
          <w:rPr>
            <w:rStyle w:val="a4"/>
          </w:rPr>
          <w:t>77</w:t>
        </w:r>
      </w:hyperlink>
      <w:r>
        <w:t xml:space="preserve">, </w:t>
      </w:r>
      <w:hyperlink w:anchor="sub_1082" w:history="1">
        <w:r>
          <w:rPr>
            <w:rStyle w:val="a4"/>
          </w:rPr>
          <w:t>82</w:t>
        </w:r>
      </w:hyperlink>
      <w:r>
        <w:t xml:space="preserve">, </w:t>
      </w:r>
      <w:hyperlink w:anchor="sub_1108" w:history="1">
        <w:r>
          <w:rPr>
            <w:rStyle w:val="a4"/>
          </w:rPr>
          <w:t>108</w:t>
        </w:r>
      </w:hyperlink>
      <w:r>
        <w:t xml:space="preserve">, </w:t>
      </w:r>
      <w:hyperlink w:anchor="sub_1111" w:history="1">
        <w:r>
          <w:rPr>
            <w:rStyle w:val="a4"/>
          </w:rPr>
          <w:t>111</w:t>
        </w:r>
      </w:hyperlink>
      <w:r>
        <w:t xml:space="preserve"> и </w:t>
      </w:r>
      <w:hyperlink w:anchor="sub_1112" w:history="1">
        <w:r>
          <w:rPr>
            <w:rStyle w:val="a4"/>
          </w:rPr>
          <w:t>112</w:t>
        </w:r>
      </w:hyperlink>
      <w:r>
        <w:t xml:space="preserve"> настоящих Правил;</w:t>
      </w:r>
    </w:p>
    <w:p w:rsidR="00000000" w:rsidRDefault="002738E3">
      <w:r>
        <w:rPr>
          <w:rStyle w:val="a3"/>
        </w:rPr>
        <w:t>"универсальный корректировочный документ"</w:t>
      </w:r>
      <w:r>
        <w:t xml:space="preserve"> - электронный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формат которого утверждается федеральным органом исполнительной в</w:t>
      </w:r>
      <w:r>
        <w:t>ласти, уполномоченным по контролю и надзору в области налогов и сборов;</w:t>
      </w:r>
    </w:p>
    <w:p w:rsidR="00000000" w:rsidRDefault="002738E3">
      <w:r>
        <w:rPr>
          <w:rStyle w:val="a3"/>
        </w:rPr>
        <w:t>"универсальный передаточный документ"</w:t>
      </w:r>
      <w:r>
        <w:t xml:space="preserve"> - электронный первичный документ об отгрузке товаров (о выполнении работ, об оказании услуг), о передаче имущественных прав, формат которого утвер</w:t>
      </w:r>
      <w:r>
        <w:t>ждается федеральным органом исполнительной власти, уполномоченным по контролю и надзору в области налогов и сборов;</w:t>
      </w:r>
    </w:p>
    <w:p w:rsidR="00000000" w:rsidRDefault="002738E3">
      <w:r>
        <w:rPr>
          <w:rStyle w:val="a3"/>
        </w:rPr>
        <w:t>"участники оборота товаров"</w:t>
      </w:r>
      <w:r>
        <w:t xml:space="preserve"> - юридические лица, индивидуальные предприниматели, а также филиалы иностранных юридических лиц, являющиеся нало</w:t>
      </w:r>
      <w:r>
        <w:t>говыми резидентами Российской Федерации, осуществляющие ввод товаров в оборот, оборот и (или) вывод из оборота товаров, за исключением юридических лиц, индивидуальных предпринимателей и филиалов иностранных юридических лиц:</w:t>
      </w:r>
    </w:p>
    <w:p w:rsidR="00000000" w:rsidRDefault="002738E3">
      <w:r>
        <w:t>приобретающих товары для использ</w:t>
      </w:r>
      <w:r>
        <w:t>ования в целях, не связанных с их последующей реализацией (продажей) (кроме случаев ввоза импортерами товаров в Российскую Федерацию);</w:t>
      </w:r>
    </w:p>
    <w:p w:rsidR="00000000" w:rsidRDefault="002738E3">
      <w:r>
        <w:t>оказывающих при продаже товаров по образцам или дистанционным способом услуги почтовой связи в отношении почтовых отправл</w:t>
      </w:r>
      <w:r>
        <w:t>ений с наложенным платежом либо услуги доставки товаров потребителям, либо выступающих платежными агентами, не осуществляющими оборот маркированных товаров (исключение не относится к юридическим лицам, аккредитованным филиалам иностранных юридических лиц и</w:t>
      </w:r>
      <w:r>
        <w:t xml:space="preserve"> индивидуальным предпринимателям, в том числе являющимся владельцами агрегаторов информации о товарах (услугах), при оказании ими в </w:t>
      </w:r>
      <w:r>
        <w:lastRenderedPageBreak/>
        <w:t>отношении одной единицы товара комплекса услуг по складскому хранению, комплектации и (или) упаковке, в том числе с привлече</w:t>
      </w:r>
      <w:r>
        <w:t>нием третьих лиц);</w:t>
      </w:r>
    </w:p>
    <w:p w:rsidR="00000000" w:rsidRDefault="002738E3">
      <w:r>
        <w:t>приобретающих либо реализующих (продающих) товары по сделке, сведения о которой составляют государственную тайну (кроме лиц, осуществляющих вывод товаров из оборота по таким сделкам);</w:t>
      </w:r>
    </w:p>
    <w:p w:rsidR="00000000" w:rsidRDefault="002738E3">
      <w:r>
        <w:rPr>
          <w:rStyle w:val="a3"/>
        </w:rPr>
        <w:t>"этикетка"</w:t>
      </w:r>
      <w:r>
        <w:t xml:space="preserve"> - носитель информации, предназначенный для</w:t>
      </w:r>
      <w:r>
        <w:t xml:space="preserve"> нанесения информации о товаре, в том числе средств идентификации, прикрепляемый непосредственно к потребительской упаковке, и (или) специализированной упаковке, и (или) групповой упаковке, и (или) упаковке набора, в том числе путем наклеивания.</w:t>
      </w:r>
    </w:p>
    <w:p w:rsidR="00000000" w:rsidRDefault="002738E3">
      <w:r>
        <w:t>Иные понят</w:t>
      </w:r>
      <w:r>
        <w:t>ия, используемые в настоящих Правилах, применяются в значениях, определенных законодательством Российской Федерации в сфере обязательной маркировки товаров средствами идентификации.</w:t>
      </w:r>
    </w:p>
    <w:p w:rsidR="00000000" w:rsidRDefault="002738E3">
      <w:bookmarkStart w:id="26" w:name="sub_1003"/>
      <w:r>
        <w:t xml:space="preserve">3. Действие настоящих Правил помимо случаев, предусмотренных </w:t>
      </w:r>
      <w:hyperlink r:id="rId21" w:history="1">
        <w:r>
          <w:rPr>
            <w:rStyle w:val="a4"/>
          </w:rPr>
          <w:t>пунктом 3</w:t>
        </w:r>
      </w:hyperlink>
      <w:r>
        <w:t xml:space="preserve"> Правил маркировки товаров, подлежащих обязательной маркировке средствами идентификации, утвержденных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</w:t>
      </w:r>
      <w:r>
        <w:t>ительства Российской Федерации от 26 апреля 2019 г. N 515 "О системе маркировки товаров средствами идентификации и прослеживаемости движения товаров" (далее - Правила маркировки товаров), не распространяется на:</w:t>
      </w:r>
    </w:p>
    <w:p w:rsidR="00000000" w:rsidRDefault="002738E3">
      <w:bookmarkStart w:id="27" w:name="sub_10031"/>
      <w:bookmarkEnd w:id="26"/>
      <w:r>
        <w:t>а) товары, помещаемые под т</w:t>
      </w:r>
      <w:r>
        <w:t>аможенные процедуры в целях их вывоза за пределы таможенной территории Евразийского экономического союза;</w:t>
      </w:r>
    </w:p>
    <w:p w:rsidR="00000000" w:rsidRDefault="002738E3">
      <w:bookmarkStart w:id="28" w:name="sub_10032"/>
      <w:bookmarkEnd w:id="27"/>
      <w:r>
        <w:t>б) товары, ввозимые в Российскую Федерацию или произведенные на территории Российской Федерации участниками оборота товаров в качест</w:t>
      </w:r>
      <w:r>
        <w:t>ве рекламных, маркетинговых образцов, не предназначенных для реализации (продажи);</w:t>
      </w:r>
    </w:p>
    <w:p w:rsidR="00000000" w:rsidRDefault="002738E3">
      <w:bookmarkStart w:id="29" w:name="sub_10033"/>
      <w:bookmarkEnd w:id="28"/>
      <w:r>
        <w:t>в) товары, приобретенные по сделке, сведения о которой составляют государственную тайну, при их транспортировке участником такой сделки по территории Росси</w:t>
      </w:r>
      <w:r>
        <w:t>йской Федерации.</w:t>
      </w:r>
    </w:p>
    <w:p w:rsidR="00000000" w:rsidRDefault="002738E3">
      <w:bookmarkStart w:id="30" w:name="sub_1004"/>
      <w:bookmarkEnd w:id="29"/>
      <w:r>
        <w:t>4. Оператор информационной системы мониторинга вправе обеспечивать кодами маркировки операторов национальных информационных систем маркировки. Коды маркировки должны использоваться участника</w:t>
      </w:r>
      <w:r>
        <w:t>ми оборота товаров государств - членов Евразийского экономического союза для маркировки средствами идентификации товаров, ввозимых в Российскую Федерацию.</w:t>
      </w:r>
    </w:p>
    <w:bookmarkEnd w:id="30"/>
    <w:p w:rsidR="00000000" w:rsidRDefault="002738E3">
      <w:r>
        <w:t>Получение кодов маркировки операторами национальных информационных систем маркировки осуществ</w:t>
      </w:r>
      <w:r>
        <w:t>ляется путем обмена сведениями с оператором информационной системы мониторинга в порядке, установленном Решением Коллегии Евразийской экономической комиссии от 13 июля 2022 г. N 100 "О технологических документах, регламентирующих информационное взаимодейст</w:t>
      </w:r>
      <w:r>
        <w:t>вие при реализации средствами интегрированной информационной системы Евразийского экономического союза общего процесса "Обеспечение обмена сведениями о товарах, подлежащих маркировке средствами идентификации, произведенных или ввезенных на таможенную терри</w:t>
      </w:r>
      <w:r>
        <w:t>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 в части, касающейся обмена сведениями о товарах, подлежащих маркировке средствами идентификации и отли</w:t>
      </w:r>
      <w:r>
        <w:t>чных от товаров, классифицируемых в товарной позиции "Предметы одежды, принадлежности к одежде и прочие изделия, из натурального меха".</w:t>
      </w:r>
    </w:p>
    <w:p w:rsidR="00000000" w:rsidRDefault="002738E3">
      <w:r>
        <w:t>В целях получения кодов маркировки операторы национальных информационных систем маркировки заключают с оператором информ</w:t>
      </w:r>
      <w:r>
        <w:t>ационной системы мониторинга договор об оказании услуг по предоставлению кодов маркировки.</w:t>
      </w:r>
    </w:p>
    <w:p w:rsidR="00000000" w:rsidRDefault="002738E3">
      <w:bookmarkStart w:id="31" w:name="sub_1005"/>
      <w:r>
        <w:t>5. В информационной системе мониторинга возможны следующие статусы кода идентификации, кода идентификации групповой упаковки, кода идентификации набора, кода</w:t>
      </w:r>
      <w:r>
        <w:t xml:space="preserve"> идентификации транспортной упаковки, агрегированного таможенного кода:</w:t>
      </w:r>
    </w:p>
    <w:p w:rsidR="00000000" w:rsidRDefault="002738E3">
      <w:bookmarkStart w:id="32" w:name="sub_10051"/>
      <w:bookmarkEnd w:id="31"/>
      <w:r>
        <w:t>а) для кода идентификации, кода идентификации групповой упаковки, кода идентификации набора:</w:t>
      </w:r>
    </w:p>
    <w:bookmarkEnd w:id="32"/>
    <w:p w:rsidR="00000000" w:rsidRDefault="002738E3">
      <w:r>
        <w:t>"эмитирован" - код идентификации в составе кода маркировки предос</w:t>
      </w:r>
      <w:r>
        <w:t xml:space="preserve">тавлен оператором </w:t>
      </w:r>
      <w:r>
        <w:lastRenderedPageBreak/>
        <w:t>информационной системы мониторинга участнику оборота товаров в целях маркировки товаров средствами идентификации, соответствующий товар не введен в оборот;</w:t>
      </w:r>
    </w:p>
    <w:p w:rsidR="00000000" w:rsidRDefault="002738E3">
      <w:r>
        <w:t xml:space="preserve">"в обороте" - код идентификации в составе кода маркировки предоставлен оператором </w:t>
      </w:r>
      <w:r>
        <w:t>информационной системы мониторинга участнику оборота товаров, соответствующий товар маркирован средствами идентификации, введен в оборот и находится в обороте.</w:t>
      </w:r>
    </w:p>
    <w:p w:rsidR="00000000" w:rsidRDefault="002738E3">
      <w:r>
        <w:t>Для кода идентификации товара, произведенного вне территории Российской Федерации (за исключение</w:t>
      </w:r>
      <w:r>
        <w:t>м товаров, ввозимых из государств - членов Евразийского экономического союза), статус "в обороте" устанавливается после выпуска таможенными органами товаров, ввозимых (ввезенных) в Российскую Федерацию и помещенных под таможенные процедуры выпуска для внут</w:t>
      </w:r>
      <w:r>
        <w:t xml:space="preserve">реннего потребления или реимпорта, и представления участником оборота товаров в информационную систему мониторинга сведений в соответствии с </w:t>
      </w:r>
      <w:hyperlink w:anchor="sub_1074" w:history="1">
        <w:r>
          <w:rPr>
            <w:rStyle w:val="a4"/>
          </w:rPr>
          <w:t>пунктом 74</w:t>
        </w:r>
      </w:hyperlink>
      <w:r>
        <w:t xml:space="preserve"> настоящих Правил;</w:t>
      </w:r>
    </w:p>
    <w:p w:rsidR="00000000" w:rsidRDefault="002738E3">
      <w:r>
        <w:t xml:space="preserve">"выбыл" - код идентификации в составе кода маркировки выбыл </w:t>
      </w:r>
      <w:r>
        <w:t>из оборота, соответствующий товар выведен из оборота;</w:t>
      </w:r>
    </w:p>
    <w:p w:rsidR="00000000" w:rsidRDefault="002738E3">
      <w:bookmarkStart w:id="33" w:name="sub_10052"/>
      <w:r>
        <w:t>б) для кода идентификации транспортной упаковки, агрегированного таможенного кода:</w:t>
      </w:r>
    </w:p>
    <w:bookmarkEnd w:id="33"/>
    <w:p w:rsidR="00000000" w:rsidRDefault="002738E3">
      <w:r>
        <w:t>"сформирован" - присваивается автоматически после подачи сведений участником оборота товаров с описан</w:t>
      </w:r>
      <w:r>
        <w:t>ным составом кода идентификации транспортной упаковки, агрегированным таможенным кодом;</w:t>
      </w:r>
    </w:p>
    <w:p w:rsidR="00000000" w:rsidRDefault="002738E3">
      <w:r>
        <w:t>"расформирован" - присваивается автоматически в процессе полного расформирования состава транспортной упаковки, агрегированного таможенного кода.</w:t>
      </w:r>
    </w:p>
    <w:p w:rsidR="00000000" w:rsidRDefault="002738E3">
      <w:bookmarkStart w:id="34" w:name="sub_1006"/>
      <w:r>
        <w:t xml:space="preserve">6. Маркировка </w:t>
      </w:r>
      <w:r>
        <w:t>товаров средствами идентификации осуществляется с учетом требований к безопасности товаров.</w:t>
      </w:r>
    </w:p>
    <w:bookmarkEnd w:id="34"/>
    <w:p w:rsidR="00000000" w:rsidRDefault="002738E3"/>
    <w:p w:rsidR="00000000" w:rsidRDefault="002738E3">
      <w:pPr>
        <w:pStyle w:val="1"/>
      </w:pPr>
      <w:bookmarkStart w:id="35" w:name="sub_1200"/>
      <w:r>
        <w:t>II. Требования к участникам оборота товаров, порядок их регистрации в информационной системе мониторинга. Требования к сервис-провайдерам</w:t>
      </w:r>
    </w:p>
    <w:bookmarkEnd w:id="35"/>
    <w:p w:rsidR="00000000" w:rsidRDefault="002738E3"/>
    <w:p w:rsidR="00000000" w:rsidRDefault="002738E3">
      <w:bookmarkStart w:id="36" w:name="sub_1007"/>
      <w:r>
        <w:t>7. Участники оборота товаров должны иметь:</w:t>
      </w:r>
    </w:p>
    <w:p w:rsidR="00000000" w:rsidRDefault="002738E3">
      <w:bookmarkStart w:id="37" w:name="sub_10071"/>
      <w:bookmarkEnd w:id="36"/>
      <w:r>
        <w:t xml:space="preserve">а) усиленную квалифицированную </w:t>
      </w:r>
      <w:hyperlink r:id="rId23" w:history="1">
        <w:r>
          <w:rPr>
            <w:rStyle w:val="a4"/>
          </w:rPr>
          <w:t>электронную подпись</w:t>
        </w:r>
      </w:hyperlink>
      <w:r>
        <w:t xml:space="preserve"> (далее - усиленная электронная подпись);</w:t>
      </w:r>
    </w:p>
    <w:p w:rsidR="00000000" w:rsidRDefault="002738E3">
      <w:bookmarkStart w:id="38" w:name="sub_10072"/>
      <w:bookmarkEnd w:id="37"/>
      <w:r>
        <w:t>б) программно</w:t>
      </w:r>
      <w:r>
        <w:t>-аппаратный комплекс, обеспечивающий возможность подписания электронных документов усиленной электронной подписью, а также обмена необходимыми электронными документами с информационной системой мониторинга (в том числе посредством личного кабинета);</w:t>
      </w:r>
    </w:p>
    <w:p w:rsidR="00000000" w:rsidRDefault="002738E3">
      <w:bookmarkStart w:id="39" w:name="sub_10073"/>
      <w:bookmarkEnd w:id="38"/>
      <w:r>
        <w:t>в) удаленный доступ к устройству регистрации эмиссии, размещенному в инфраструктуре информационной системы мониторинга (для участников оборота товаров, осуществляющих маркировку и (или) перемаркировку товаров в соответствии с требованиями насто</w:t>
      </w:r>
      <w:r>
        <w:t>ящих Правил);</w:t>
      </w:r>
    </w:p>
    <w:p w:rsidR="00000000" w:rsidRDefault="002738E3">
      <w:bookmarkStart w:id="40" w:name="sub_10074"/>
      <w:bookmarkEnd w:id="39"/>
      <w:r>
        <w:t xml:space="preserve">г) заключенный с оператором электронного документооборота договор (для участников оборота товаров, осуществляющих передачу предусмотренной настоящими Правилами информации в порядке, предусмотренном </w:t>
      </w:r>
      <w:hyperlink w:anchor="sub_1023" w:history="1">
        <w:r>
          <w:rPr>
            <w:rStyle w:val="a4"/>
          </w:rPr>
          <w:t>пун</w:t>
        </w:r>
        <w:r>
          <w:rPr>
            <w:rStyle w:val="a4"/>
          </w:rPr>
          <w:t>ктом 23</w:t>
        </w:r>
      </w:hyperlink>
      <w:r>
        <w:t xml:space="preserve"> настоящих Правил).</w:t>
      </w:r>
    </w:p>
    <w:p w:rsidR="00000000" w:rsidRDefault="002738E3">
      <w:bookmarkStart w:id="41" w:name="sub_1008"/>
      <w:bookmarkEnd w:id="40"/>
      <w:r>
        <w:t xml:space="preserve">8. Участник оборота товаров, осуществляющий торговлю с применением контрольно-кассовой техники (в том числе комиссионную торговлю), помимо требований, предусмотренных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</w:t>
      </w:r>
      <w:r>
        <w:t>щих Правил, должен иметь:</w:t>
      </w:r>
    </w:p>
    <w:p w:rsidR="00000000" w:rsidRDefault="002738E3">
      <w:bookmarkStart w:id="42" w:name="sub_10081"/>
      <w:bookmarkEnd w:id="41"/>
      <w:r>
        <w:t>а) сопряженные с контрольно-кассовой техникой программные и (или) технические средства распознавания средств идентификации;</w:t>
      </w:r>
    </w:p>
    <w:p w:rsidR="00000000" w:rsidRDefault="002738E3">
      <w:bookmarkStart w:id="43" w:name="sub_10082"/>
      <w:bookmarkEnd w:id="42"/>
      <w:r>
        <w:t>б) заключенный с организацией, созданной в соответствии с законодательс</w:t>
      </w:r>
      <w:r>
        <w:t xml:space="preserve">твом Российской Федерации, находящейся на территории Российской Федерации, получившей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применении контрольно-кассовой техники разрешени</w:t>
      </w:r>
      <w:r>
        <w:t xml:space="preserve">е на обработку фискальных данных (далее - оператор фискальных данных), договор на обработку и передачу от имени участника оборота товаров в информационную систему мониторинга сведений об обороте товаров в случае, если операция осуществляется между </w:t>
      </w:r>
      <w:r>
        <w:lastRenderedPageBreak/>
        <w:t>участник</w:t>
      </w:r>
      <w:r>
        <w:t>ами оборота товаров, зарегистрированными в информационной системе мониторинга, или о выводе из оборота маркированных товаров с использованием контрольно-кассовой техники по каждой реализованной товарной единице (за исключением передачи сведений о выводе из</w:t>
      </w:r>
      <w:r>
        <w:t xml:space="preserve"> оборота маркированных товаров 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данных).</w:t>
      </w:r>
    </w:p>
    <w:p w:rsidR="00000000" w:rsidRDefault="002738E3">
      <w:bookmarkStart w:id="44" w:name="sub_1009"/>
      <w:bookmarkEnd w:id="43"/>
      <w:r>
        <w:t>9. Обеспе</w:t>
      </w:r>
      <w:r>
        <w:t>чение удаленного доступа к устройству регистрации эмиссии, размещенному в инфраструктуре информационной системы мониторинга, осуществляется оператором информационной системы мониторинга на безвозмездной основе.</w:t>
      </w:r>
    </w:p>
    <w:p w:rsidR="00000000" w:rsidRDefault="002738E3">
      <w:bookmarkStart w:id="45" w:name="sub_1010"/>
      <w:bookmarkEnd w:id="44"/>
      <w:r>
        <w:t xml:space="preserve">10. Сервис-провайдеры должны </w:t>
      </w:r>
      <w:r>
        <w:t>иметь комплекс полиграфического оборудования с производительностью, достаточной для преобразования и нанесения средств идентификации по поручению участника оборота товаров, но не ниже регулярно размещаемых заказов на производство потребительской упаковки и</w:t>
      </w:r>
      <w:r>
        <w:t xml:space="preserve"> этикеток от участника оборота товаров, и обеспечивающей нанесение символов кодов маркировки не ниже класса 2,5 (В) в соответствии с требованиями национального стандарта Российской Федерации </w:t>
      </w:r>
      <w:hyperlink r:id="rId25" w:history="1">
        <w:r>
          <w:rPr>
            <w:rStyle w:val="a4"/>
          </w:rPr>
          <w:t>ГОСТ</w:t>
        </w:r>
        <w:r>
          <w:rPr>
            <w:rStyle w:val="a4"/>
          </w:rPr>
          <w:t xml:space="preserve"> Р ИСО/МЭК 15415-2012</w:t>
        </w:r>
      </w:hyperlink>
      <w:r>
        <w:t xml:space="preserve"> "Информационные технологии. Технологии автоматической идентификации и сбора данных. Спецификация испытаний символов штрихового кода для оценки качества печати. Двумерные символы", утвержденного </w:t>
      </w:r>
      <w:hyperlink r:id="rId26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18 сентября 2012 г. N 357-ст и введенного в действие с 1 июля 2013 г. (далее - национальный стандарт Российской Федерации ГОСТ Р ИСО/МЭК 15415-2012).</w:t>
      </w:r>
    </w:p>
    <w:p w:rsidR="00000000" w:rsidRDefault="002738E3">
      <w:bookmarkStart w:id="46" w:name="sub_1011"/>
      <w:bookmarkEnd w:id="45"/>
      <w:r>
        <w:t>11. Сервис-провайдеры обеспечивают соблюдение таких правил обращения с кодами маркировки, как:</w:t>
      </w:r>
    </w:p>
    <w:p w:rsidR="00000000" w:rsidRDefault="002738E3">
      <w:bookmarkStart w:id="47" w:name="sub_10111"/>
      <w:bookmarkEnd w:id="46"/>
      <w:r>
        <w:t>а) хранение полученных от участников оборота товаров кодов маркировки с использованием программно-аппаратного комплекса дистрибуц</w:t>
      </w:r>
      <w:r>
        <w:t>ии кодов маркировки, предоставляемого оператором информационной системы мониторинга;</w:t>
      </w:r>
    </w:p>
    <w:p w:rsidR="00000000" w:rsidRDefault="002738E3">
      <w:bookmarkStart w:id="48" w:name="sub_10112"/>
      <w:bookmarkEnd w:id="47"/>
      <w:r>
        <w:t>б) использование программно-аппаратного комплекса дистрибуции кодов маркировки, предоставляемого оператором информационной системы мониторинга для достав</w:t>
      </w:r>
      <w:r>
        <w:t>ки кодов маркировки от участника оборота товаров к сервис-провайдеру;</w:t>
      </w:r>
    </w:p>
    <w:p w:rsidR="00000000" w:rsidRDefault="002738E3">
      <w:bookmarkStart w:id="49" w:name="sub_10113"/>
      <w:bookmarkEnd w:id="48"/>
      <w:r>
        <w:t>в) доставка сведений о нанесении и (или) валидации средства идентификации до участника оборота товаров с использованием программно-аппаратного комплекса дистрибуции кодов маркировки, предоставляемого оператором информационной системы мониторинга;</w:t>
      </w:r>
    </w:p>
    <w:p w:rsidR="00000000" w:rsidRDefault="002738E3">
      <w:bookmarkStart w:id="50" w:name="sub_10114"/>
      <w:bookmarkEnd w:id="49"/>
      <w:r>
        <w:t>г) в случае возникновения необходимости передачи полученных от участника оборота товаров кодов маркировки другому сервис-провайдеру - использование программно-аппаратного комплекса дистрибуции кодов маркировки, предоставляемого оператором информац</w:t>
      </w:r>
      <w:r>
        <w:t>ионной системы мониторинга;</w:t>
      </w:r>
    </w:p>
    <w:p w:rsidR="00000000" w:rsidRDefault="002738E3">
      <w:bookmarkStart w:id="51" w:name="sub_10115"/>
      <w:bookmarkEnd w:id="50"/>
      <w:r>
        <w:t>д) аппаратная (с применением средств технического зрения) валидация;</w:t>
      </w:r>
    </w:p>
    <w:p w:rsidR="00000000" w:rsidRDefault="002738E3">
      <w:bookmarkStart w:id="52" w:name="sub_10116"/>
      <w:bookmarkEnd w:id="51"/>
      <w:r>
        <w:t>е) удаление кодов проверки после валидации средств идентификации преобразования и формирования сведений о нанесении и валид</w:t>
      </w:r>
      <w:r>
        <w:t>ации средств идентификации;</w:t>
      </w:r>
    </w:p>
    <w:p w:rsidR="00000000" w:rsidRDefault="002738E3">
      <w:bookmarkStart w:id="53" w:name="sub_10117"/>
      <w:bookmarkEnd w:id="52"/>
      <w:r>
        <w:t>ж) выбор кодов маркировки из хранилища программно-аппаратного комплекса дистрибуции кодов маркировки с раздельным оперативным хранением (в процессе производственного цикла преобразования кодов маркировки в сред</w:t>
      </w:r>
      <w:r>
        <w:t>ства идентификации) кодов маркировки и сведений о нанесении и валидации средств идентификации различных участников оборота товаров;</w:t>
      </w:r>
    </w:p>
    <w:p w:rsidR="00000000" w:rsidRDefault="002738E3">
      <w:bookmarkStart w:id="54" w:name="sub_10118"/>
      <w:bookmarkEnd w:id="53"/>
      <w:r>
        <w:t>з) обеспечение невозможности повторного нанесения кодов маркировки после их преобразования и валидации сре</w:t>
      </w:r>
      <w:r>
        <w:t>дств идентификации;</w:t>
      </w:r>
    </w:p>
    <w:p w:rsidR="00000000" w:rsidRDefault="002738E3">
      <w:bookmarkStart w:id="55" w:name="sub_10119"/>
      <w:bookmarkEnd w:id="54"/>
      <w:r>
        <w:t>и) направление участнику оборота товаров сведений о валидации средств идентификации.</w:t>
      </w:r>
    </w:p>
    <w:p w:rsidR="00000000" w:rsidRDefault="002738E3">
      <w:bookmarkStart w:id="56" w:name="sub_1012"/>
      <w:bookmarkEnd w:id="55"/>
      <w:r>
        <w:t>12. Сервис-провайдер обеспечивает:</w:t>
      </w:r>
    </w:p>
    <w:p w:rsidR="00000000" w:rsidRDefault="002738E3">
      <w:bookmarkStart w:id="57" w:name="sub_1121"/>
      <w:bookmarkEnd w:id="56"/>
      <w:r>
        <w:t>а) преобразование кодов маркировки в средства идентификации (упра</w:t>
      </w:r>
      <w:r>
        <w:t>вление печатью);</w:t>
      </w:r>
    </w:p>
    <w:p w:rsidR="00000000" w:rsidRDefault="002738E3">
      <w:bookmarkStart w:id="58" w:name="sub_1122"/>
      <w:bookmarkEnd w:id="57"/>
      <w:r>
        <w:t>б) формирование сведений о нанесении и (или) валидации средства идентификации и их представление участнику оборота товаров;</w:t>
      </w:r>
    </w:p>
    <w:p w:rsidR="00000000" w:rsidRDefault="002738E3">
      <w:bookmarkStart w:id="59" w:name="sub_1123"/>
      <w:bookmarkEnd w:id="58"/>
      <w:r>
        <w:t xml:space="preserve">в) соблюдение стандартов качества печати средств идентификации и валидацию средств </w:t>
      </w:r>
      <w:r>
        <w:lastRenderedPageBreak/>
        <w:t>идентификации перед передачей потребительской упаковки, или групповой упаковки, или набора, или этикетки с нанесенным средством идентификации участнику оборота товаров.</w:t>
      </w:r>
    </w:p>
    <w:p w:rsidR="00000000" w:rsidRDefault="002738E3">
      <w:bookmarkStart w:id="60" w:name="sub_1013"/>
      <w:bookmarkEnd w:id="59"/>
      <w:r>
        <w:t>13. Предоставление сервис-провайдеру программно-аппаратного комплекса д</w:t>
      </w:r>
      <w:r>
        <w:t>истрибуции кодов маркировки осуществляется оператором информационной системы мониторинга на безвозмездной основе.</w:t>
      </w:r>
    </w:p>
    <w:p w:rsidR="00000000" w:rsidRDefault="002738E3">
      <w:bookmarkStart w:id="61" w:name="sub_1014"/>
      <w:bookmarkEnd w:id="60"/>
      <w:r>
        <w:t xml:space="preserve">14. В целях получения указанного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 программно-аппаратного комплекса дистр</w:t>
      </w:r>
      <w:r>
        <w:t>ибуции кодов маркировки сервис-провайдеры заключают с оператором информационной системы мониторинга договоры.</w:t>
      </w:r>
    </w:p>
    <w:p w:rsidR="00000000" w:rsidRDefault="002738E3">
      <w:bookmarkStart w:id="62" w:name="sub_1015"/>
      <w:bookmarkEnd w:id="61"/>
      <w:r>
        <w:t>15. Регистрация участника оборота товаров в информационной системе мониторинга осуществляется на основании заявления участника обо</w:t>
      </w:r>
      <w:r>
        <w:t xml:space="preserve">рота товаров, направленного в информационную систему мониторинга и подписанного усиленной </w:t>
      </w:r>
      <w:hyperlink r:id="rId27" w:history="1">
        <w:r>
          <w:rPr>
            <w:rStyle w:val="a4"/>
          </w:rPr>
          <w:t>электронной подписью</w:t>
        </w:r>
      </w:hyperlink>
      <w:r>
        <w:t xml:space="preserve"> лица, имеющего право действовать от имени участника оборота товаров без доверенн</w:t>
      </w:r>
      <w:r>
        <w:t>ости.</w:t>
      </w:r>
    </w:p>
    <w:p w:rsidR="00000000" w:rsidRDefault="002738E3">
      <w:bookmarkStart w:id="63" w:name="sub_1016"/>
      <w:bookmarkEnd w:id="62"/>
      <w:r>
        <w:t xml:space="preserve">16. Помимо сведений, предусмотренных </w:t>
      </w:r>
      <w:hyperlink r:id="rId28" w:history="1">
        <w:r>
          <w:rPr>
            <w:rStyle w:val="a4"/>
          </w:rPr>
          <w:t>пунктом 14</w:t>
        </w:r>
      </w:hyperlink>
      <w:r>
        <w:t xml:space="preserve"> Правил маркировки товаров, заявление о регистрации в информационной системе мониторинга должно содержать:</w:t>
      </w:r>
    </w:p>
    <w:p w:rsidR="00000000" w:rsidRDefault="002738E3">
      <w:bookmarkStart w:id="64" w:name="sub_10161"/>
      <w:bookmarkEnd w:id="63"/>
      <w:r>
        <w:t>а) фамилию, имя, отчество (при наличии) лица, имеющего право действовать от имени участника оборота товаров без доверенности;</w:t>
      </w:r>
    </w:p>
    <w:p w:rsidR="00000000" w:rsidRDefault="002738E3">
      <w:bookmarkStart w:id="65" w:name="sub_10162"/>
      <w:bookmarkEnd w:id="64"/>
      <w:r>
        <w:t xml:space="preserve">б) телефон и адрес электронной почты участника оборота товаров, на который будет осуществляться направление </w:t>
      </w:r>
      <w:r>
        <w:t>уведомлений из информационной системы мониторинга.</w:t>
      </w:r>
    </w:p>
    <w:p w:rsidR="00000000" w:rsidRDefault="002738E3">
      <w:bookmarkStart w:id="66" w:name="sub_1017"/>
      <w:bookmarkEnd w:id="65"/>
      <w:r>
        <w:t xml:space="preserve">17. Заявителю - филиалу иностранного юридического лица помимо оснований, предусмотренных </w:t>
      </w:r>
      <w:hyperlink r:id="rId29" w:history="1">
        <w:r>
          <w:rPr>
            <w:rStyle w:val="a4"/>
          </w:rPr>
          <w:t>пунктом 17</w:t>
        </w:r>
      </w:hyperlink>
      <w:r>
        <w:t xml:space="preserve"> Правил маркировки тов</w:t>
      </w:r>
      <w:r>
        <w:t xml:space="preserve">аров (исключая основание, предусмотренное </w:t>
      </w:r>
      <w:hyperlink r:id="rId30" w:history="1">
        <w:r>
          <w:rPr>
            <w:rStyle w:val="a4"/>
          </w:rPr>
          <w:t>подпунктом "д"</w:t>
        </w:r>
      </w:hyperlink>
      <w:r>
        <w:t xml:space="preserve"> указанного пункта), отказывается в регистрации в информационной системе мониторинга в случае несоответствия сведений в отношении зая</w:t>
      </w:r>
      <w:r>
        <w:t>вителя, указанных в заявлении о регистрации, сведениям, указанным в государственном реестре аккредитованных филиалов, представительств иностранных юридических лиц, а также в случае отсутствия в указанном реестре записи о заявителе или наличия записи о прек</w:t>
      </w:r>
      <w:r>
        <w:t>ращении его аккредитации.</w:t>
      </w:r>
    </w:p>
    <w:p w:rsidR="00000000" w:rsidRDefault="002738E3">
      <w:bookmarkStart w:id="67" w:name="sub_1018"/>
      <w:bookmarkEnd w:id="66"/>
      <w:r>
        <w:t>18. По заявлению лица, имеющего право действовать от имени участника оборота товаров без доверенности, в информационную систему мониторинга могут быть внесены сведения о лицах, уполномоченных на подписание определе</w:t>
      </w:r>
      <w:r>
        <w:t>нных документов от имени участника оборота товаров (далее - уполномоченное лицо). Такое заявление должно содержать следующие сведения:</w:t>
      </w:r>
    </w:p>
    <w:p w:rsidR="00000000" w:rsidRDefault="002738E3">
      <w:bookmarkStart w:id="68" w:name="sub_10181"/>
      <w:bookmarkEnd w:id="67"/>
      <w:r>
        <w:t>а) сертификат ключа проверки усиленной электронной подписи уполномоченного лица;</w:t>
      </w:r>
    </w:p>
    <w:p w:rsidR="00000000" w:rsidRDefault="002738E3">
      <w:bookmarkStart w:id="69" w:name="sub_10182"/>
      <w:bookmarkEnd w:id="68"/>
      <w:r>
        <w:t>б) фа</w:t>
      </w:r>
      <w:r>
        <w:t>милия, имя, отчество (при наличии) уполномоченного лица;</w:t>
      </w:r>
    </w:p>
    <w:p w:rsidR="00000000" w:rsidRDefault="002738E3">
      <w:bookmarkStart w:id="70" w:name="sub_1183"/>
      <w:bookmarkEnd w:id="69"/>
      <w:r>
        <w:t>в) типы документов, представляемых в информационную систему мониторинга, право подписывать которые предоставлено уполномоченному лицу;</w:t>
      </w:r>
    </w:p>
    <w:p w:rsidR="00000000" w:rsidRDefault="002738E3">
      <w:bookmarkStart w:id="71" w:name="sub_1184"/>
      <w:bookmarkEnd w:id="70"/>
      <w:r>
        <w:t>г) наличие документа, подтвержд</w:t>
      </w:r>
      <w:r>
        <w:t>ающего полномочия уполномоченного лица;</w:t>
      </w:r>
    </w:p>
    <w:p w:rsidR="00000000" w:rsidRDefault="002738E3">
      <w:bookmarkStart w:id="72" w:name="sub_1185"/>
      <w:bookmarkEnd w:id="71"/>
      <w:r>
        <w:t>д) срок действия документа, подтверждающего полномочия уполномоченного лица.</w:t>
      </w:r>
    </w:p>
    <w:p w:rsidR="00000000" w:rsidRDefault="002738E3">
      <w:bookmarkStart w:id="73" w:name="sub_1019"/>
      <w:bookmarkEnd w:id="72"/>
      <w:r>
        <w:t>19. В случае прекращения полномочий уполномоченного лица лицо, имеющее право действовать от имени участника</w:t>
      </w:r>
      <w:r>
        <w:t xml:space="preserve"> оборота товаров без доверенности, вносит в информационную систему мониторинга сведения о дате прекращения действия документа, подтверждающего полномочия уполномоченного лица.</w:t>
      </w:r>
    </w:p>
    <w:p w:rsidR="00000000" w:rsidRDefault="002738E3">
      <w:bookmarkStart w:id="74" w:name="sub_1020"/>
      <w:bookmarkEnd w:id="73"/>
      <w:r>
        <w:t>20. Во внесении в информационную систему мониторинга сведений об</w:t>
      </w:r>
      <w:r>
        <w:t xml:space="preserve"> уполномоченном лице помимо оснований для отказа, предусмотренных </w:t>
      </w:r>
      <w:hyperlink w:anchor="sub_1029" w:history="1">
        <w:r>
          <w:rPr>
            <w:rStyle w:val="a4"/>
          </w:rPr>
          <w:t>пунктом 29</w:t>
        </w:r>
      </w:hyperlink>
      <w:r>
        <w:t xml:space="preserve"> настоящих Правил, отказывается также в случае, если уполномоченное лицо уже зарегистрировано в информационной системе мониторинга как уполномоченное лицо</w:t>
      </w:r>
      <w:r>
        <w:t xml:space="preserve"> участника оборота товаров.</w:t>
      </w:r>
    </w:p>
    <w:p w:rsidR="00000000" w:rsidRDefault="002738E3">
      <w:bookmarkStart w:id="75" w:name="sub_1021"/>
      <w:bookmarkEnd w:id="74"/>
      <w:r>
        <w:t>21. Участник оборота товаров, ранее зарегистрированный в информационной системе мониторинга как участник оборота других товаров, подлежащих обязательной маркировке средствами идентификации, для регистрации в каче</w:t>
      </w:r>
      <w:r>
        <w:t>стве участника оборота товаров направляет в информационную систему мониторинга соответствующее уведомление, содержащее следующие сведения:</w:t>
      </w:r>
    </w:p>
    <w:p w:rsidR="00000000" w:rsidRDefault="002738E3">
      <w:bookmarkStart w:id="76" w:name="sub_1211"/>
      <w:bookmarkEnd w:id="75"/>
      <w:r>
        <w:t>а) идентификационный номер налогоплательщика участника оборота товаров;</w:t>
      </w:r>
    </w:p>
    <w:p w:rsidR="00000000" w:rsidRDefault="002738E3">
      <w:bookmarkStart w:id="77" w:name="sub_1212"/>
      <w:bookmarkEnd w:id="76"/>
      <w:r>
        <w:t>б) наименован</w:t>
      </w:r>
      <w:r>
        <w:t>ие товарной группы "Антисептики и дезинфицирующие средства";</w:t>
      </w:r>
    </w:p>
    <w:p w:rsidR="00000000" w:rsidRDefault="002738E3">
      <w:bookmarkStart w:id="78" w:name="sub_1213"/>
      <w:bookmarkEnd w:id="77"/>
      <w:r>
        <w:lastRenderedPageBreak/>
        <w:t>в) тип участника оборота товаров (один участник оборота товаров может относиться к нескольким типам).</w:t>
      </w:r>
    </w:p>
    <w:bookmarkEnd w:id="78"/>
    <w:p w:rsidR="00000000" w:rsidRDefault="002738E3"/>
    <w:p w:rsidR="00000000" w:rsidRDefault="002738E3">
      <w:pPr>
        <w:pStyle w:val="1"/>
      </w:pPr>
      <w:bookmarkStart w:id="79" w:name="sub_1300"/>
      <w:r>
        <w:t>III. Порядок информационного обмена участников оборота товаров с информационной системой мониторинга</w:t>
      </w:r>
    </w:p>
    <w:bookmarkEnd w:id="79"/>
    <w:p w:rsidR="00000000" w:rsidRDefault="002738E3"/>
    <w:p w:rsidR="00000000" w:rsidRDefault="002738E3">
      <w:bookmarkStart w:id="80" w:name="sub_1022"/>
      <w:r>
        <w:t xml:space="preserve">22. Представление участниками оборота товаров информации в информационную систему мониторинга осуществляется с использованием стандартных </w:t>
      </w:r>
      <w:r>
        <w:t>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(заявление, уведомление, квитанция и др.), формат которых определяется оператором информа</w:t>
      </w:r>
      <w:r>
        <w:t>ционной системы мониторинга и размещается на официальном сайте оператора информационной системы мониторинга в сети "Интернет".</w:t>
      </w:r>
    </w:p>
    <w:p w:rsidR="00000000" w:rsidRDefault="002738E3">
      <w:bookmarkStart w:id="81" w:name="sub_1023"/>
      <w:bookmarkEnd w:id="80"/>
      <w:r>
        <w:t>23. Обязанность по представлению в информационную систему мониторинга предусмотренной настоящими Правилами информ</w:t>
      </w:r>
      <w:r>
        <w:t>ации, передаваемой в составе универсальных передаточных документов, исправленных универсальных передаточных документов, универсальных корректировочных документов, исполняется участником оборота товаров посредством оператора электронного документооборота на</w:t>
      </w:r>
      <w:r>
        <w:t xml:space="preserve"> основании заключенного между ними договора, который должен предусматривать следующее:</w:t>
      </w:r>
    </w:p>
    <w:p w:rsidR="00000000" w:rsidRDefault="002738E3">
      <w:bookmarkStart w:id="82" w:name="sub_1231"/>
      <w:bookmarkEnd w:id="81"/>
      <w:r>
        <w:t xml:space="preserve">а) передача подписанных обеими сторонами сделки универсальных передаточных документов, исправленных универсальных передаточных документов, универсальных </w:t>
      </w:r>
      <w:r>
        <w:t>корректировочных документов участника оборота товаров оператором электронного документооборота в информационную систему мониторинга осуществляется в режиме реального времени;</w:t>
      </w:r>
    </w:p>
    <w:p w:rsidR="00000000" w:rsidRDefault="002738E3">
      <w:bookmarkStart w:id="83" w:name="sub_1232"/>
      <w:bookmarkEnd w:id="82"/>
      <w:r>
        <w:t>б) передача оператором электронного документооборота участнику об</w:t>
      </w:r>
      <w:r>
        <w:t xml:space="preserve">орота товаров уведомлений (квитанций) оператора информационной системы мониторинга, указанных в </w:t>
      </w:r>
      <w:hyperlink w:anchor="sub_1030" w:history="1">
        <w:r>
          <w:rPr>
            <w:rStyle w:val="a4"/>
          </w:rPr>
          <w:t>пункте 30</w:t>
        </w:r>
      </w:hyperlink>
      <w:r>
        <w:t xml:space="preserve"> настоящих Правил, осуществляется в режиме реального времени;</w:t>
      </w:r>
    </w:p>
    <w:p w:rsidR="00000000" w:rsidRDefault="002738E3">
      <w:bookmarkStart w:id="84" w:name="sub_1233"/>
      <w:bookmarkEnd w:id="83"/>
      <w:r>
        <w:t>в) датой исполнения обязанности участника оборо</w:t>
      </w:r>
      <w:r>
        <w:t>та товаров по представлению сведений в информационную систему мониторинга считается дата получения универсального передаточного документа, исправленного универсального передаточного документа, универсального корректировочного документа оператором информаци</w:t>
      </w:r>
      <w:r>
        <w:t>онной системы мониторинга;</w:t>
      </w:r>
    </w:p>
    <w:p w:rsidR="00000000" w:rsidRDefault="002738E3">
      <w:bookmarkStart w:id="85" w:name="sub_1234"/>
      <w:bookmarkEnd w:id="84"/>
      <w:r>
        <w:t>г) ответственность за корректность сведений, содержащихся в универсальных передаточных документах, исправленных универсальных передаточных документах и универсальных корректировочных документах, несет участник обо</w:t>
      </w:r>
      <w:r>
        <w:t>рота товаров, а ответственность за неизменность и своевременность передачи в информационную систему мониторинга универсальных передаточных документов, исправленных универсальных передаточных документов, универсальных корректировочных документов, представле</w:t>
      </w:r>
      <w:r>
        <w:t>нных участником оборота товаров, несет оператор электронного документооборота.</w:t>
      </w:r>
    </w:p>
    <w:p w:rsidR="00000000" w:rsidRDefault="002738E3">
      <w:bookmarkStart w:id="86" w:name="sub_1024"/>
      <w:bookmarkEnd w:id="85"/>
      <w:r>
        <w:t>24. Представление участником оборота товаров сведений о групповой упаковке или наборе приравнивается к представлению сведений о потребительских упаковках, содерж</w:t>
      </w:r>
      <w:r>
        <w:t>ащихся в этой групповой упаковке или в этом наборе соответственно, на основании данных информационной системы мониторинга. Участник оборота товаров самостоятельно осуществляет агрегирование маркированных товаров в потребительских упаковках в групповую упак</w:t>
      </w:r>
      <w:r>
        <w:t>овку и (или) набор и представляет сведения в информационную систему мониторинга о кодах идентификации, входящих в состав кода идентификации групповой упаковки и (или) кода идентификации набора соответственно. Не допускается агрегирование маркированных това</w:t>
      </w:r>
      <w:r>
        <w:t>ров в потребительских упаковках в групповую упаковку и (или) набор, если они уже включены в состав иной групповой упаковки и (или) набора.</w:t>
      </w:r>
    </w:p>
    <w:p w:rsidR="00000000" w:rsidRDefault="002738E3">
      <w:bookmarkStart w:id="87" w:name="sub_1025"/>
      <w:bookmarkEnd w:id="86"/>
      <w:r>
        <w:t xml:space="preserve">25. Представление участником оборота товаров сведений о транспортной упаковке </w:t>
      </w:r>
      <w:r>
        <w:lastRenderedPageBreak/>
        <w:t>приравнивается к предст</w:t>
      </w:r>
      <w:r>
        <w:t>авлению сведений обо всех (потребительских, групповых, транспортных) упаковках или наборах, содержащихся в этой транспортной упаковке, на основании данных информационной системы мониторинга. Участник оборота товаров самостоятельно осуществляет агрегировани</w:t>
      </w:r>
      <w:r>
        <w:t>е маркированных товаров в потребительских упаковках, и (или) групповых упаковках, и (или) транспортных упаковках, и (или) наборов в транспортную упаковку и представляет сведения в информационную систему мониторинга о кодах идентификации, и (или) кодах иден</w:t>
      </w:r>
      <w:r>
        <w:t>тификации групповых упаковок, и (или) кодах идентификации наборов, и (или) кодах идентификации транспортных упаковок, входящих в состав кода идентификации транспортной упаковки. Не допускается агрегирование маркированных товаров в потребительских упаковках</w:t>
      </w:r>
      <w:r>
        <w:t>, и (или) групповых упаковках, и (или) транспортных упаковках, и (или) наборов в транспортную упаковку, если они уже включены в состав иной транспортной упаковки.</w:t>
      </w:r>
    </w:p>
    <w:p w:rsidR="00000000" w:rsidRDefault="002738E3">
      <w:bookmarkStart w:id="88" w:name="sub_1026"/>
      <w:bookmarkEnd w:id="87"/>
      <w:r>
        <w:t>26. Представление участником оборота товаров сведений о включении потребитель</w:t>
      </w:r>
      <w:r>
        <w:t>ских упаковок в групповую упаковку или набор либо о включении в транспортную упаковку потребительских, или групповых упаковок, или транспортных упаковок, или наборов, которые, по данным информационной системы мониторинга, ранее были включены в другую групп</w:t>
      </w:r>
      <w:r>
        <w:t>овую упаковку, или набор, или транспортную упаковку, является основанием для отражения в информационной системе мониторинга факта расформирования ранее созданных групповых упаковок, или наборов, и (или) транспортных упаковок, включавших такие упаковки.</w:t>
      </w:r>
    </w:p>
    <w:p w:rsidR="00000000" w:rsidRDefault="002738E3">
      <w:bookmarkStart w:id="89" w:name="sub_1027"/>
      <w:bookmarkEnd w:id="88"/>
      <w:r>
        <w:t>27. Представление участником оборота товаров сведений об агрегированных таможенных кодах приравнивается к представлению сведений о кодах идентификации, кодах идентификации наборов, кодах идентификации групповых упаковок товаров, ввозимых (ввез</w:t>
      </w:r>
      <w:r>
        <w:t>енных) на таможенную территорию Евразийского экономического союза, содержащихся в агрегированном таможенном коде, на основании данных информационной системы мониторинга.</w:t>
      </w:r>
    </w:p>
    <w:p w:rsidR="00000000" w:rsidRDefault="002738E3">
      <w:bookmarkStart w:id="90" w:name="sub_1028"/>
      <w:bookmarkEnd w:id="89"/>
      <w:r>
        <w:t>28. С 1 октября 2023 г. участники оборота товаров представляют в инфор</w:t>
      </w:r>
      <w:r>
        <w:t>мационную систему мониторинга сведения о кодах идентификации, и (или) кодах идентификации групповых упаковок, и (или) кодах идентификации наборов, и (или) кодах идентификации транспортных упаковок при осуществлении ввода в оборот товаров, при этом сведения</w:t>
      </w:r>
      <w:r>
        <w:t xml:space="preserve"> в рамках сделок, предусматривающих переход права собственности на такой товар, а также в рамках договоров комиссии, и (или) агентских договоров, и (или) договоров подряда, и (или) договоров поручения в информационную систему не передаются по 30 апреля 202</w:t>
      </w:r>
      <w:r>
        <w:t>4 г. (включительно).</w:t>
      </w:r>
    </w:p>
    <w:bookmarkEnd w:id="90"/>
    <w:p w:rsidR="00000000" w:rsidRDefault="002738E3">
      <w:r>
        <w:t xml:space="preserve">С 1 марта 2024 г. участники оборота товаров помимо сведений, предусмотренных </w:t>
      </w:r>
      <w:hyperlink w:anchor="sub_1028" w:history="1">
        <w:r>
          <w:rPr>
            <w:rStyle w:val="a4"/>
          </w:rPr>
          <w:t>абзацем первым</w:t>
        </w:r>
      </w:hyperlink>
      <w:r>
        <w:t xml:space="preserve"> настоящего пункта, представляют в информационную систему мониторинга сведения о кодах идентификации, и (или) </w:t>
      </w:r>
      <w:r>
        <w:t>кодах идентификации групповых упаковок, и (или) кодах идентификации наборов при их выводе из оборота.</w:t>
      </w:r>
    </w:p>
    <w:p w:rsidR="00000000" w:rsidRDefault="002738E3">
      <w:r>
        <w:t>С 1 мая 2024 г. по 31 августа 2025 г. (включительно) участники оборота товаров представляют в информационную систему мониторинга сведения о кодах идентифи</w:t>
      </w:r>
      <w:r>
        <w:t>кации, и (или) кодах идентификации групповых упаковок, и (или) кодах идентификации наборов, и (или) кодах идентификации транспортных упаковок при осуществлении ввода в оборот товаров, вывода из оборота товаров и информацию о количестве единиц потребительск</w:t>
      </w:r>
      <w:r>
        <w:t>их упаковок товаров по каждому коду товара в рамках сделок, предусматривающих переход права собственности на такие товары, а также в рамках договоров комиссии, и (или) агентских договоров, и (или) договоров подряда, и (или) договоров поручения.</w:t>
      </w:r>
    </w:p>
    <w:p w:rsidR="00000000" w:rsidRDefault="002738E3">
      <w:r>
        <w:t>С 1 сентябр</w:t>
      </w:r>
      <w:r>
        <w:t>я 2025 г. участники оборота товаров представляют в информационную систему мониторинга сведения о кодах идентификации, и (или) кодах идентификации групповых упаковок, и (или) кодах идентификации наборов, и (или) кодах идентификации транспортных упаковок как</w:t>
      </w:r>
      <w:r>
        <w:t xml:space="preserve"> при вводе товаров в оборот и выводе товаров из оборота, так и в рамках сделок, предусматривающих переход права собственности на такие товары, а также в рамках договоров комиссии, и (или) агентских договоров, и (или) договоров подряда, и (или) договоров по</w:t>
      </w:r>
      <w:r>
        <w:t>ручения.</w:t>
      </w:r>
    </w:p>
    <w:p w:rsidR="00000000" w:rsidRDefault="002738E3">
      <w:bookmarkStart w:id="91" w:name="sub_1029"/>
      <w:r>
        <w:t xml:space="preserve">29. Оператор информационной системы мониторинга отказывает в приеме документов (заявлений, уведомлений) или во внесении в информационную систему мониторинга сведений, </w:t>
      </w:r>
      <w:r>
        <w:lastRenderedPageBreak/>
        <w:t>представляемых участниками оборота товаров в информационную систему мони</w:t>
      </w:r>
      <w:r>
        <w:t>торинга, при наличии одного из следующих оснований:</w:t>
      </w:r>
    </w:p>
    <w:p w:rsidR="00000000" w:rsidRDefault="002738E3">
      <w:bookmarkStart w:id="92" w:name="sub_1291"/>
      <w:bookmarkEnd w:id="91"/>
      <w:r>
        <w:t xml:space="preserve">а) представленные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</w:t>
      </w:r>
      <w:hyperlink w:anchor="sub_1200" w:history="1">
        <w:r>
          <w:rPr>
            <w:rStyle w:val="a4"/>
          </w:rPr>
          <w:t>разделами II</w:t>
        </w:r>
      </w:hyperlink>
      <w:r>
        <w:t xml:space="preserve">, </w:t>
      </w:r>
      <w:hyperlink w:anchor="sub_1800" w:history="1">
        <w:r>
          <w:rPr>
            <w:rStyle w:val="a4"/>
          </w:rPr>
          <w:t>VIII</w:t>
        </w:r>
      </w:hyperlink>
      <w:r>
        <w:t xml:space="preserve"> и </w:t>
      </w:r>
      <w:hyperlink w:anchor="sub_1900" w:history="1">
        <w:r>
          <w:rPr>
            <w:rStyle w:val="a4"/>
          </w:rPr>
          <w:t>IX</w:t>
        </w:r>
      </w:hyperlink>
      <w:r>
        <w:t xml:space="preserve"> настоящих Правил;</w:t>
      </w:r>
    </w:p>
    <w:p w:rsidR="00000000" w:rsidRDefault="002738E3">
      <w:bookmarkStart w:id="93" w:name="sub_1292"/>
      <w:bookmarkEnd w:id="92"/>
      <w:r>
        <w:t>б) документ не подписан или подписан лицом, не уполномоченным участником оборота товаров на подписание документа от имени участника оборота тов</w:t>
      </w:r>
      <w:r>
        <w:t>аров либо не обладающим правом подписания этого типа документов;</w:t>
      </w:r>
    </w:p>
    <w:p w:rsidR="00000000" w:rsidRDefault="002738E3">
      <w:bookmarkStart w:id="94" w:name="sub_1293"/>
      <w:bookmarkEnd w:id="93"/>
      <w:r>
        <w:t>в) наличие в отношении участника оборота товаров записи в едином государственном реестре юридических лиц о прекращении деятельности юридического лица, либо записи в едином гос</w:t>
      </w:r>
      <w:r>
        <w:t>ударственном реестре индивидуальных предпринимателей о прекращении физическим лицом деятельности в качестве индивидуального предпринимателя, либо записи в государственном реестре аккредитованных филиалов, представительств иностранных юридических лиц о прек</w:t>
      </w:r>
      <w:r>
        <w:t>ращении аккредитации филиала иностранного юридического лица;</w:t>
      </w:r>
    </w:p>
    <w:p w:rsidR="00000000" w:rsidRDefault="002738E3">
      <w:bookmarkStart w:id="95" w:name="sub_1294"/>
      <w:bookmarkEnd w:id="94"/>
      <w:r>
        <w:t xml:space="preserve">г) непоступление в информационную систему мониторинга указанной в </w:t>
      </w:r>
      <w:hyperlink w:anchor="sub_1079" w:history="1">
        <w:r>
          <w:rPr>
            <w:rStyle w:val="a4"/>
          </w:rPr>
          <w:t>пункте 79</w:t>
        </w:r>
      </w:hyperlink>
      <w:r>
        <w:t xml:space="preserve"> настоящих Правил информации, запрашиваемой в Единой автоматизированной информ</w:t>
      </w:r>
      <w:r>
        <w:t>ационной системе таможенных органов или в таможенных органах иным способом, предусмотренным соглашением об информационном взаимодействии.</w:t>
      </w:r>
    </w:p>
    <w:p w:rsidR="00000000" w:rsidRDefault="002738E3">
      <w:bookmarkStart w:id="96" w:name="sub_1030"/>
      <w:bookmarkEnd w:id="95"/>
      <w:r>
        <w:t>30. Участник оборота товаров уведомляется о получении представленных электронных документов, или о вне</w:t>
      </w:r>
      <w:r>
        <w:t xml:space="preserve">сении сведений в информационную систему мониторинга, или об отказе в принятии электронных документов, или об отказе во внесении сведений в информационную систему мониторинга путем направления ему уведомления (квитанции) о получении электронных документов, </w:t>
      </w:r>
      <w:r>
        <w:t>или о внесении сведений в информационную систему мониторинга, или об отказе в принятии электронных документов, или об отказе во внесении сведений в информационную систему мониторинга, содержащего следующие сведения:</w:t>
      </w:r>
    </w:p>
    <w:p w:rsidR="00000000" w:rsidRDefault="002738E3">
      <w:bookmarkStart w:id="97" w:name="sub_1301"/>
      <w:bookmarkEnd w:id="96"/>
      <w:r>
        <w:t>а) регистрационный номер</w:t>
      </w:r>
      <w:r>
        <w:t xml:space="preserve"> документа, полученного от участника оборота товаров;</w:t>
      </w:r>
    </w:p>
    <w:p w:rsidR="00000000" w:rsidRDefault="002738E3">
      <w:bookmarkStart w:id="98" w:name="sub_1302"/>
      <w:bookmarkEnd w:id="97"/>
      <w:r>
        <w:t>б) номер уведомления (квитанции);</w:t>
      </w:r>
    </w:p>
    <w:p w:rsidR="00000000" w:rsidRDefault="002738E3">
      <w:bookmarkStart w:id="99" w:name="sub_1303"/>
      <w:bookmarkEnd w:id="98"/>
      <w:r>
        <w:t>в) дата уведомления (квитанции);</w:t>
      </w:r>
    </w:p>
    <w:p w:rsidR="00000000" w:rsidRDefault="002738E3">
      <w:bookmarkStart w:id="100" w:name="sub_1304"/>
      <w:bookmarkEnd w:id="99"/>
      <w:r>
        <w:t>г) коды идентификации, коды идентификации групповых упаковок, коды идентификации наборо</w:t>
      </w:r>
      <w:r>
        <w:t>в, коды идентификации транспортных упаковок, агрегированные таможенные коды (в случае производства товаров за пределами территории Российской Федерации и ввозимых (ввезенных) на таможенную территорию Евразийского экономического союза) и их статус (изменени</w:t>
      </w:r>
      <w:r>
        <w:t>е статуса) в информационной системе мониторинга (если представленный участником оборота товаров документ содержит сведения об операциях, совершаемых с товарами);</w:t>
      </w:r>
    </w:p>
    <w:p w:rsidR="00000000" w:rsidRDefault="002738E3">
      <w:bookmarkStart w:id="101" w:name="sub_1305"/>
      <w:bookmarkEnd w:id="100"/>
      <w:r>
        <w:t>д) сообщение о получении или внесении документов (сведений) в информационную с</w:t>
      </w:r>
      <w:r>
        <w:t>истему мониторинга либо о причинах отказа в их внесении.</w:t>
      </w:r>
    </w:p>
    <w:p w:rsidR="00000000" w:rsidRDefault="002738E3">
      <w:bookmarkStart w:id="102" w:name="sub_1031"/>
      <w:bookmarkEnd w:id="101"/>
      <w:r>
        <w:t xml:space="preserve">31. Уведомления (квитанции), указанные в </w:t>
      </w:r>
      <w:hyperlink w:anchor="sub_1030" w:history="1">
        <w:r>
          <w:rPr>
            <w:rStyle w:val="a4"/>
          </w:rPr>
          <w:t>пункте 30</w:t>
        </w:r>
      </w:hyperlink>
      <w:r>
        <w:t xml:space="preserve"> настоящих Правил, направляются оператором информационной с</w:t>
      </w:r>
      <w:r>
        <w:t>истемы мониторинга оператору электронного документооборота, или оператору фискальных данных, или участнику оборота товаров с использованием интерфейсов электронного взаимодействия через личный кабинет в информационной системе мониторинга или по электронной</w:t>
      </w:r>
      <w:r>
        <w:t xml:space="preserve"> почте в течение одного календарного дня со дня представления участником оборота товаров документов или сведений в информационную систему мониторинга.</w:t>
      </w:r>
    </w:p>
    <w:p w:rsidR="00000000" w:rsidRDefault="002738E3">
      <w:bookmarkStart w:id="103" w:name="sub_1032"/>
      <w:bookmarkEnd w:id="102"/>
      <w:r>
        <w:t>32. Факт исполнения участником оборота товаров обязанности по представлению электронных д</w:t>
      </w:r>
      <w:r>
        <w:t>окументов (сведений) в информационную систему мониторинга подтверждается уведомлением (квитанцией) о внесении электронных документов (сведений) в информационную систему мониторинга.</w:t>
      </w:r>
    </w:p>
    <w:bookmarkEnd w:id="103"/>
    <w:p w:rsidR="00000000" w:rsidRDefault="002738E3">
      <w:r>
        <w:t>Датой представления участником оборота товаров электронных докумен</w:t>
      </w:r>
      <w:r>
        <w:t>тов (сведений) в информационную систему мониторинга признается дата, зафиксированная в уведомлении (квитанции) о приеме электронных документов (получении сведений).</w:t>
      </w:r>
    </w:p>
    <w:p w:rsidR="00000000" w:rsidRDefault="002738E3">
      <w:r>
        <w:t xml:space="preserve">Указанные уведомления (квитанции) автоматически формируются, подписываются </w:t>
      </w:r>
      <w:r>
        <w:lastRenderedPageBreak/>
        <w:t xml:space="preserve">усиленной </w:t>
      </w:r>
      <w:hyperlink r:id="rId31" w:history="1">
        <w:r>
          <w:rPr>
            <w:rStyle w:val="a4"/>
          </w:rPr>
          <w:t>электронной подписью</w:t>
        </w:r>
      </w:hyperlink>
      <w:r>
        <w:t xml:space="preserve"> оператора информационной системы мониторинга с применением средств электронной подписи, используемых для автоматического создания электронных подписей, и направляются участнику</w:t>
      </w:r>
      <w:r>
        <w:t xml:space="preserve"> оборота товаров посредством информационной системы мониторинга в форме электронного документа при размещении переданных документов (сведений) в информационной системе мониторинга.</w:t>
      </w:r>
    </w:p>
    <w:p w:rsidR="00000000" w:rsidRDefault="002738E3">
      <w:bookmarkStart w:id="104" w:name="sub_1033"/>
      <w:r>
        <w:t>33. Обязанность по представлению в информационную систему мониторин</w:t>
      </w:r>
      <w:r>
        <w:t>га предусмотренной настоящими Правилами информации при поставке маркированных товаров в рамках исполнения контрактов, заключенных в соответствии с Федеральным законом "О контрактной системе в сфере закупок товаров, работ, услуг для обеспечения государствен</w:t>
      </w:r>
      <w:r>
        <w:t xml:space="preserve">ных и муниципальных нужд", может быть исполнена участниками оборота товаров путем предоставления документов о приемке, предусмотренных </w:t>
      </w:r>
      <w:hyperlink r:id="rId32" w:history="1">
        <w:r>
          <w:rPr>
            <w:rStyle w:val="a4"/>
          </w:rPr>
          <w:t>частью 13 статьи 94</w:t>
        </w:r>
      </w:hyperlink>
      <w:r>
        <w:t xml:space="preserve"> указанного Федерального закона, в</w:t>
      </w:r>
      <w:r>
        <w:t xml:space="preserve"> единую информационную систему в сфере закупок (далее - информационная система закупок).</w:t>
      </w:r>
    </w:p>
    <w:bookmarkEnd w:id="104"/>
    <w:p w:rsidR="00000000" w:rsidRDefault="002738E3">
      <w:r>
        <w:t>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</w:t>
      </w:r>
      <w:r>
        <w:t xml:space="preserve"> взаимодействии. Уведомления (квитанции) оператора информационной системы мониторинга, указанные в </w:t>
      </w:r>
      <w:hyperlink w:anchor="sub_1030" w:history="1">
        <w:r>
          <w:rPr>
            <w:rStyle w:val="a4"/>
          </w:rPr>
          <w:t>пункте 30</w:t>
        </w:r>
      </w:hyperlink>
      <w:r>
        <w:t xml:space="preserve"> настоящих Правил, в случае передачи сведений в соответствии с настоящим пунктом передаются оператором информационной сист</w:t>
      </w:r>
      <w:r>
        <w:t>емы мониторинга участникам оборота товаров посредством передачи федеральному органу исполнительной власти, осуществляющему функции по созданию, развитию, ведению и обслуживанию информационной системы закупок (далее - оператор информационной системы закупок</w:t>
      </w:r>
      <w:r>
        <w:t>).</w:t>
      </w:r>
    </w:p>
    <w:p w:rsidR="00000000" w:rsidRDefault="002738E3">
      <w:r>
        <w:t>Оператор информационной системы закупок обеспечивает:</w:t>
      </w:r>
    </w:p>
    <w:p w:rsidR="00000000" w:rsidRDefault="002738E3">
      <w:r>
        <w:t>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товаров в информационной системе закупок д</w:t>
      </w:r>
      <w:r>
        <w:t>окумента о приемке и его размещения в информационной системе закупок, а также информирование участника оборота товаров о результатах передачи;</w:t>
      </w:r>
    </w:p>
    <w:p w:rsidR="00000000" w:rsidRDefault="002738E3">
      <w:r>
        <w:t>передачу участникам оборота товаров уведомлений (квитанций) оператора информационной системы мониторинга, указанн</w:t>
      </w:r>
      <w:r>
        <w:t xml:space="preserve">ых в </w:t>
      </w:r>
      <w:hyperlink w:anchor="sub_1030" w:history="1">
        <w:r>
          <w:rPr>
            <w:rStyle w:val="a4"/>
          </w:rPr>
          <w:t>пункте 30</w:t>
        </w:r>
      </w:hyperlink>
      <w:r>
        <w:t xml:space="preserve"> настоящих Правил, в течение 2 часов с момента подписания получателем товаров в информационной системе закупок документа о приемке и его размещения в информационной системе закупок при условии получения таких уведомлений (квитанций) от оператора информацио</w:t>
      </w:r>
      <w:r>
        <w:t>нной системы мониторинга.</w:t>
      </w:r>
    </w:p>
    <w:p w:rsidR="00000000" w:rsidRDefault="002738E3">
      <w:r>
        <w:t>В случае передачи сведений посредством документа о приемке через оператора информационной системы закупок:</w:t>
      </w:r>
    </w:p>
    <w:p w:rsidR="00000000" w:rsidRDefault="002738E3">
      <w:r>
        <w:t>датой исполнения обязанности участника оборота товаров по представлению сведений в информационную систему мониторинга счита</w:t>
      </w:r>
      <w:r>
        <w:t>ется дата получения документа о приемке оператором информационной системы мониторинга;</w:t>
      </w:r>
    </w:p>
    <w:p w:rsidR="00000000" w:rsidRDefault="002738E3">
      <w:r>
        <w:t>ответственность за корректность сведений, содержащихся в документах о приемке, исправленных документах о приемке несет участник оборота товаров, а ответственность за неи</w:t>
      </w:r>
      <w:r>
        <w:t>зменность и своевременность передачи в информационную систему мониторинга документов о приемке, исправленных документов о приемке, представленных участником оборота товаров, несет оператор информационной системы закупок.</w:t>
      </w:r>
    </w:p>
    <w:p w:rsidR="00000000" w:rsidRDefault="002738E3">
      <w:bookmarkStart w:id="105" w:name="sub_1034"/>
      <w:r>
        <w:t>34. Участники оборота товар</w:t>
      </w:r>
      <w:r>
        <w:t>ов представляют сведения в информационную систему мониторинга как самостоятельно, так и с привлечением иных юридических лиц или индивидуальных предпринимателей, уполномоченных участниками оборота товаров и действующих от их имени в соответствии с законодат</w:t>
      </w:r>
      <w:r>
        <w:t>ельством Российской Федерации.</w:t>
      </w:r>
    </w:p>
    <w:bookmarkEnd w:id="105"/>
    <w:p w:rsidR="00000000" w:rsidRDefault="002738E3">
      <w:r>
        <w:t>Оператор информационной системы мониторинга обеспечивает размещение документов и сведений, представленных участником оборота товаров, в информационной системе мониторинга в течение одного календарного дня со дня получ</w:t>
      </w:r>
      <w:r>
        <w:t xml:space="preserve">ения таких документов и сведений с обязательным направлением уведомления (квитанции) о внесении изменений в информационную систему </w:t>
      </w:r>
      <w:r>
        <w:lastRenderedPageBreak/>
        <w:t>мониторинга заявителю, а также другим участникам оборота товаров, получившим от заявителя или передавшим заявителю товары, ес</w:t>
      </w:r>
      <w:r>
        <w:t>ли внесение таких изменений затрагивает их интересы.</w:t>
      </w:r>
    </w:p>
    <w:p w:rsidR="00000000" w:rsidRDefault="002738E3"/>
    <w:p w:rsidR="00000000" w:rsidRDefault="002738E3">
      <w:pPr>
        <w:pStyle w:val="1"/>
      </w:pPr>
      <w:bookmarkStart w:id="106" w:name="sub_1400"/>
      <w:r>
        <w:t>IV. Регистрация товаров в информационной системе мониторинга</w:t>
      </w:r>
    </w:p>
    <w:bookmarkEnd w:id="106"/>
    <w:p w:rsidR="00000000" w:rsidRDefault="002738E3"/>
    <w:p w:rsidR="00000000" w:rsidRDefault="002738E3">
      <w:bookmarkStart w:id="107" w:name="sub_1035"/>
      <w:r>
        <w:t>35. Регистрация товаров осуществляется участниками оборота товаров в подсистеме национального каталога маркированных</w:t>
      </w:r>
      <w:r>
        <w:t xml:space="preserve"> товаров на основании подаваемого заявления о регистрации товаров:</w:t>
      </w:r>
    </w:p>
    <w:p w:rsidR="00000000" w:rsidRDefault="002738E3">
      <w:bookmarkStart w:id="108" w:name="sub_1351"/>
      <w:bookmarkEnd w:id="107"/>
      <w:r>
        <w:t>а) при производстве товаров на территории Российской Федерации - производителями (включая случаи контрактного производства);</w:t>
      </w:r>
    </w:p>
    <w:p w:rsidR="00000000" w:rsidRDefault="002738E3">
      <w:bookmarkStart w:id="109" w:name="sub_1352"/>
      <w:bookmarkEnd w:id="108"/>
      <w:r>
        <w:t xml:space="preserve">б) при производстве товаров вне </w:t>
      </w:r>
      <w:r>
        <w:t>территории Российской Федерации, включая товары, ввозимые из государств - членов Евразийского экономического союза в рамках трансграничной торговли на таможенной территории Евразийского экономического союза, - импортером;</w:t>
      </w:r>
    </w:p>
    <w:p w:rsidR="00000000" w:rsidRDefault="002738E3">
      <w:bookmarkStart w:id="110" w:name="sub_1353"/>
      <w:bookmarkEnd w:id="109"/>
      <w:r>
        <w:t xml:space="preserve">в) при реализации </w:t>
      </w:r>
      <w:r>
        <w:t>(продаже) товаров, ранее приобретенных по сделке, сведения о которой составляют государственную тайну, - участником оборота товаров, который приобрел товар и принял решение о его дальнейшей реализации (продаже) по сделке, сведения о которой не составляют г</w:t>
      </w:r>
      <w:r>
        <w:t>осударственную тайну;</w:t>
      </w:r>
    </w:p>
    <w:p w:rsidR="00000000" w:rsidRDefault="002738E3">
      <w:bookmarkStart w:id="111" w:name="sub_1354"/>
      <w:bookmarkEnd w:id="110"/>
      <w:r>
        <w:t xml:space="preserve">г) при возврате товаров потребителем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 на территории Российской Федерац</w:t>
      </w:r>
      <w:r>
        <w:t>ии - организацией розничной торговли;</w:t>
      </w:r>
    </w:p>
    <w:p w:rsidR="00000000" w:rsidRDefault="002738E3">
      <w:bookmarkStart w:id="112" w:name="sub_1355"/>
      <w:bookmarkEnd w:id="111"/>
      <w:r>
        <w:t>д) при возврате в оборот товаров, приобретенных участниками оборота товаров в целях, не связанных с их последующей реализацией (продажей), - участником оборота товаров, осуществляющим возврат товара в о</w:t>
      </w:r>
      <w:r>
        <w:t>борот;</w:t>
      </w:r>
    </w:p>
    <w:p w:rsidR="00000000" w:rsidRDefault="002738E3">
      <w:bookmarkStart w:id="113" w:name="sub_1356"/>
      <w:bookmarkEnd w:id="112"/>
      <w:r>
        <w:t>е) при приобретении в целях дальнейшей реализации (продажи) товаров, по результатам проведения торгов в рамках исполнительного производства и процедур банкротства, торгов имущества, конфискованного в порядке административного и уголо</w:t>
      </w:r>
      <w:r>
        <w:t>вного производства, а также по результатам реализации имущества, обращенного в соответствии с законодательством Российской Федерации в собственность Российской Федерации, - участником оборота товаров, который приобрел такие товары;</w:t>
      </w:r>
    </w:p>
    <w:p w:rsidR="00000000" w:rsidRDefault="002738E3">
      <w:bookmarkStart w:id="114" w:name="sub_1357"/>
      <w:bookmarkEnd w:id="113"/>
      <w:r>
        <w:t>ж) при н</w:t>
      </w:r>
      <w:r>
        <w:t>аличии немаркированных средствами идентификации товаров, находящихся в обороте на дату начала обязательной маркировки товаров (остатков товаров), - участником оборота товаров, осуществляющим оборот таких товаров;</w:t>
      </w:r>
    </w:p>
    <w:p w:rsidR="00000000" w:rsidRDefault="002738E3">
      <w:bookmarkStart w:id="115" w:name="sub_1358"/>
      <w:bookmarkEnd w:id="114"/>
      <w:r>
        <w:t>з) при формировании наборов</w:t>
      </w:r>
      <w:r>
        <w:t xml:space="preserve"> - участником оборота товаров до реализации (продажи) таких наборов третьим лицам, в том числе до их выставления в месте реализации (продажи), демонстрации их образцов.</w:t>
      </w:r>
    </w:p>
    <w:p w:rsidR="00000000" w:rsidRDefault="002738E3">
      <w:bookmarkStart w:id="116" w:name="sub_1036"/>
      <w:bookmarkEnd w:id="115"/>
      <w:r>
        <w:t>36. Для регистрации товаров в подсистеме национального каталога маркиро</w:t>
      </w:r>
      <w:r>
        <w:t>ванных товаров участник оборота товаров представляет следующие сведения о регистрируемом товаре:</w:t>
      </w:r>
    </w:p>
    <w:bookmarkEnd w:id="116"/>
    <w:p w:rsidR="00000000" w:rsidRDefault="002738E3">
      <w:r>
        <w:t>идентификационный номер налогоплательщика заявителя;</w:t>
      </w:r>
    </w:p>
    <w:p w:rsidR="00000000" w:rsidRDefault="002738E3">
      <w:r>
        <w:t>код товара (при наличии);</w:t>
      </w:r>
    </w:p>
    <w:p w:rsidR="00000000" w:rsidRDefault="002738E3">
      <w:r>
        <w:t>полное наименование товара;</w:t>
      </w:r>
    </w:p>
    <w:p w:rsidR="00000000" w:rsidRDefault="002738E3">
      <w:r>
        <w:t>товарный знак (при наличии);</w:t>
      </w:r>
    </w:p>
    <w:p w:rsidR="00000000" w:rsidRDefault="002738E3">
      <w:r>
        <w:t>10-значный код товарной номенклатуры;</w:t>
      </w:r>
    </w:p>
    <w:p w:rsidR="00000000" w:rsidRDefault="002738E3">
      <w:r>
        <w:t>признак принадлежности товара к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 кожным антисептикам - дезинфици</w:t>
      </w:r>
      <w:r>
        <w:t>рующим средствам;</w:t>
      </w:r>
    </w:p>
    <w:p w:rsidR="00000000" w:rsidRDefault="002738E3">
      <w:r>
        <w:t>вид товара;</w:t>
      </w:r>
    </w:p>
    <w:p w:rsidR="00000000" w:rsidRDefault="002738E3">
      <w:r>
        <w:t>форма, состояние, формат (для кожных антисептиков - дезинфицирующих средств);</w:t>
      </w:r>
    </w:p>
    <w:p w:rsidR="00000000" w:rsidRDefault="002738E3">
      <w:r>
        <w:t>действующее вещество и его процентная концентрация по массе или по объему;</w:t>
      </w:r>
    </w:p>
    <w:p w:rsidR="00000000" w:rsidRDefault="002738E3">
      <w:r>
        <w:t>заявленный объем, вес нетто;</w:t>
      </w:r>
    </w:p>
    <w:p w:rsidR="00000000" w:rsidRDefault="002738E3">
      <w:bookmarkStart w:id="117" w:name="sub_13612"/>
      <w:r>
        <w:lastRenderedPageBreak/>
        <w:t>код страны производства в соответст</w:t>
      </w:r>
      <w:r>
        <w:t xml:space="preserve">вии с </w:t>
      </w:r>
      <w:hyperlink r:id="rId34" w:history="1">
        <w:r>
          <w:rPr>
            <w:rStyle w:val="a4"/>
          </w:rPr>
          <w:t>Общероссийским классификатором</w:t>
        </w:r>
      </w:hyperlink>
      <w:r>
        <w:t xml:space="preserve"> стран мира;</w:t>
      </w:r>
    </w:p>
    <w:p w:rsidR="00000000" w:rsidRDefault="002738E3">
      <w:bookmarkStart w:id="118" w:name="sub_13613"/>
      <w:bookmarkEnd w:id="117"/>
      <w:r>
        <w:t>регистрационный номер и дата выдачи (регистрации) разрешительного документа при наличии требований о подтверждении соответств</w:t>
      </w:r>
      <w:r>
        <w:t xml:space="preserve">ия и (или) государственной регистрации товара (декларация о соответствии - для парфюмерно-косметической продукции, предназначенной для гигиены рук, с заявленным в маркировке потребительской упаковки антимикробным действием, свидетельство о государственной </w:t>
      </w:r>
      <w:r>
        <w:t>регистрации и декларация о соответствии - для кожных антисептиков - дезинфицирующих средств).</w:t>
      </w:r>
    </w:p>
    <w:bookmarkEnd w:id="118"/>
    <w:p w:rsidR="00000000" w:rsidRDefault="002738E3">
      <w:r>
        <w:t>При ввозе товаров в Российскую Федерацию с территорий государств, не являющихся членами Евразийского экономического союза, в том числе товаров, перемещае</w:t>
      </w:r>
      <w:r>
        <w:t xml:space="preserve">мых через территории государств - членов Евразийского экономического союза в соответствии с таможенной процедурой таможенного транзита, представление в информационную систему мониторинга сведений, предусмотренных </w:t>
      </w:r>
      <w:hyperlink w:anchor="sub_13612" w:history="1">
        <w:r>
          <w:rPr>
            <w:rStyle w:val="a4"/>
          </w:rPr>
          <w:t>абзацами двенадцаты</w:t>
        </w:r>
        <w:r>
          <w:rPr>
            <w:rStyle w:val="a4"/>
          </w:rPr>
          <w:t>м</w:t>
        </w:r>
      </w:hyperlink>
      <w:r>
        <w:t xml:space="preserve"> и </w:t>
      </w:r>
      <w:hyperlink w:anchor="sub_13613" w:history="1">
        <w:r>
          <w:rPr>
            <w:rStyle w:val="a4"/>
          </w:rPr>
          <w:t>тринадцатым</w:t>
        </w:r>
      </w:hyperlink>
      <w:r>
        <w:t xml:space="preserve"> настоящего пункта, может осуществляться импортером после принятия решения таможенного органа о выпуске товаров, помещенных под таможенную процедуру выпуска для внутреннего потребления или реимпорта, но не поздн</w:t>
      </w:r>
      <w:r>
        <w:t>ее предложения маркированного товара для продажи.</w:t>
      </w:r>
    </w:p>
    <w:p w:rsidR="00000000" w:rsidRDefault="002738E3">
      <w:bookmarkStart w:id="119" w:name="sub_1037"/>
      <w:r>
        <w:t>37. Для регистрации набора в подсистеме национального каталога маркированных товаров участник оборота товаров представляет следующие сведения:</w:t>
      </w:r>
    </w:p>
    <w:p w:rsidR="00000000" w:rsidRDefault="002738E3">
      <w:bookmarkStart w:id="120" w:name="sub_1371"/>
      <w:bookmarkEnd w:id="119"/>
      <w:r>
        <w:t>а) идентификационный номер налогоплател</w:t>
      </w:r>
      <w:r>
        <w:t>ьщика заявителя;</w:t>
      </w:r>
    </w:p>
    <w:p w:rsidR="00000000" w:rsidRDefault="002738E3">
      <w:bookmarkStart w:id="121" w:name="sub_1372"/>
      <w:bookmarkEnd w:id="120"/>
      <w:r>
        <w:t>б) код товара - набора (при наличии);</w:t>
      </w:r>
    </w:p>
    <w:p w:rsidR="00000000" w:rsidRDefault="002738E3">
      <w:bookmarkStart w:id="122" w:name="sub_1373"/>
      <w:bookmarkEnd w:id="121"/>
      <w:r>
        <w:t>в) полное наименование набора;</w:t>
      </w:r>
    </w:p>
    <w:p w:rsidR="00000000" w:rsidRDefault="002738E3">
      <w:bookmarkStart w:id="123" w:name="sub_1374"/>
      <w:bookmarkEnd w:id="122"/>
      <w:r>
        <w:t>г) товарный знак (при наличии);</w:t>
      </w:r>
    </w:p>
    <w:p w:rsidR="00000000" w:rsidRDefault="002738E3">
      <w:bookmarkStart w:id="124" w:name="sub_1375"/>
      <w:bookmarkEnd w:id="123"/>
      <w:r>
        <w:t>д) 10-значный код товарной номенклатуры (при наличии);</w:t>
      </w:r>
    </w:p>
    <w:p w:rsidR="00000000" w:rsidRDefault="002738E3">
      <w:bookmarkStart w:id="125" w:name="sub_1376"/>
      <w:bookmarkEnd w:id="124"/>
      <w:r>
        <w:t xml:space="preserve">е) </w:t>
      </w:r>
      <w:r>
        <w:t>коды товара маркированных товаров, входящих в набор;</w:t>
      </w:r>
    </w:p>
    <w:p w:rsidR="00000000" w:rsidRDefault="002738E3">
      <w:bookmarkStart w:id="126" w:name="sub_1377"/>
      <w:bookmarkEnd w:id="125"/>
      <w:r>
        <w:t>ж) количество единиц товара по каждому коду маркированного товара, входящего в набор;</w:t>
      </w:r>
    </w:p>
    <w:p w:rsidR="00000000" w:rsidRDefault="002738E3">
      <w:bookmarkStart w:id="127" w:name="sub_1378"/>
      <w:bookmarkEnd w:id="126"/>
      <w:r>
        <w:t>з) состав набора (опционально).</w:t>
      </w:r>
    </w:p>
    <w:p w:rsidR="00000000" w:rsidRDefault="002738E3">
      <w:bookmarkStart w:id="128" w:name="sub_1038"/>
      <w:bookmarkEnd w:id="127"/>
      <w:r>
        <w:t xml:space="preserve">38. В дополнение к указанным в </w:t>
      </w:r>
      <w:hyperlink w:anchor="sub_1036" w:history="1">
        <w:r>
          <w:rPr>
            <w:rStyle w:val="a4"/>
          </w:rPr>
          <w:t>пункте 36</w:t>
        </w:r>
      </w:hyperlink>
      <w:r>
        <w:t xml:space="preserve"> настоящих Правил сведениям участник оборота товаров при регистрации товаров вправе представить следующие сведения о товаре:</w:t>
      </w:r>
    </w:p>
    <w:p w:rsidR="00000000" w:rsidRDefault="002738E3">
      <w:bookmarkStart w:id="129" w:name="sub_1381"/>
      <w:bookmarkEnd w:id="128"/>
      <w:r>
        <w:t>а) состав;</w:t>
      </w:r>
    </w:p>
    <w:p w:rsidR="00000000" w:rsidRDefault="002738E3">
      <w:bookmarkStart w:id="130" w:name="sub_1382"/>
      <w:bookmarkEnd w:id="129"/>
      <w:r>
        <w:t>б) тип и материал упаковки;</w:t>
      </w:r>
    </w:p>
    <w:p w:rsidR="00000000" w:rsidRDefault="002738E3">
      <w:bookmarkStart w:id="131" w:name="sub_1383"/>
      <w:bookmarkEnd w:id="130"/>
      <w:r>
        <w:t>в) условия хран</w:t>
      </w:r>
      <w:r>
        <w:t>ения;</w:t>
      </w:r>
    </w:p>
    <w:p w:rsidR="00000000" w:rsidRDefault="002738E3">
      <w:bookmarkStart w:id="132" w:name="sub_1384"/>
      <w:bookmarkEnd w:id="131"/>
      <w:r>
        <w:t>г) способ применения товара;</w:t>
      </w:r>
    </w:p>
    <w:p w:rsidR="00000000" w:rsidRDefault="002738E3">
      <w:bookmarkStart w:id="133" w:name="sub_1385"/>
      <w:bookmarkEnd w:id="132"/>
      <w:r>
        <w:t>д) срок годности товара;</w:t>
      </w:r>
    </w:p>
    <w:p w:rsidR="00000000" w:rsidRDefault="002738E3">
      <w:bookmarkStart w:id="134" w:name="sub_1386"/>
      <w:bookmarkEnd w:id="133"/>
      <w:r>
        <w:t>е) фотоизображения товаров в различных ракурсах.</w:t>
      </w:r>
    </w:p>
    <w:p w:rsidR="00000000" w:rsidRDefault="002738E3">
      <w:bookmarkStart w:id="135" w:name="sub_1039"/>
      <w:bookmarkEnd w:id="134"/>
      <w:r>
        <w:t>39. В случае положительного результата проверки заявления о регистрации товаров опе</w:t>
      </w:r>
      <w:r>
        <w:t xml:space="preserve">ратор информационной системы мониторинга в срок не позднее 3 рабочих дней со дня получения такого заявления осуществляет регистрацию товаров в подсистеме национального каталога маркированных товаров и направляет заявителю уведомление о регистрации товаров </w:t>
      </w:r>
      <w:r>
        <w:t>в подсистеме национального каталога маркированных товаров.</w:t>
      </w:r>
    </w:p>
    <w:bookmarkEnd w:id="135"/>
    <w:p w:rsidR="00000000" w:rsidRDefault="002738E3">
      <w:r>
        <w:t xml:space="preserve">Помимо оснований, предусмотренных </w:t>
      </w:r>
      <w:hyperlink w:anchor="sub_1029" w:history="1">
        <w:r>
          <w:rPr>
            <w:rStyle w:val="a4"/>
          </w:rPr>
          <w:t>пунктом 29</w:t>
        </w:r>
      </w:hyperlink>
      <w:r>
        <w:t xml:space="preserve"> настоящих Правил, основанием для отказа в приеме документов или во внесении в подсистему национального каталога маркир</w:t>
      </w:r>
      <w:r>
        <w:t>ованных товаров сведений, представляемых участниками оборота товаров в подсистему национального каталога маркированных товаров, является наличие одного из следующих оснований:</w:t>
      </w:r>
    </w:p>
    <w:p w:rsidR="00000000" w:rsidRDefault="002738E3">
      <w:r>
        <w:t xml:space="preserve">не представлены сведения, предусмотренные </w:t>
      </w:r>
      <w:hyperlink w:anchor="sub_1036" w:history="1">
        <w:r>
          <w:rPr>
            <w:rStyle w:val="a4"/>
          </w:rPr>
          <w:t>пунктом 36</w:t>
        </w:r>
      </w:hyperlink>
      <w:r>
        <w:t xml:space="preserve"> настоящих Правил;</w:t>
      </w:r>
    </w:p>
    <w:p w:rsidR="00000000" w:rsidRDefault="002738E3">
      <w:r>
        <w:t>код товара, по данным информационной системы мониторинга, не принадлежит заявителю или не получено согласие владельца кода товара на его использование.</w:t>
      </w:r>
    </w:p>
    <w:p w:rsidR="00000000" w:rsidRDefault="002738E3"/>
    <w:p w:rsidR="00000000" w:rsidRDefault="002738E3">
      <w:pPr>
        <w:pStyle w:val="1"/>
      </w:pPr>
      <w:bookmarkStart w:id="136" w:name="sub_1500"/>
      <w:r>
        <w:t>V. Характеристики средства идентификации, в том числе структуры и формата ко</w:t>
      </w:r>
      <w:r>
        <w:t>дов маркировки, кодов идентификации и кодов проверки</w:t>
      </w:r>
    </w:p>
    <w:bookmarkEnd w:id="136"/>
    <w:p w:rsidR="00000000" w:rsidRDefault="002738E3"/>
    <w:p w:rsidR="00000000" w:rsidRDefault="002738E3">
      <w:bookmarkStart w:id="137" w:name="sub_1040"/>
      <w:r>
        <w:lastRenderedPageBreak/>
        <w:t xml:space="preserve">40. Средство идентификации наносится в виде двумерного штрихового кода в формате Data Matrix в соответствии с требованиями национального стандарта Российской Федерации </w:t>
      </w:r>
      <w:hyperlink r:id="rId35" w:history="1">
        <w:r>
          <w:rPr>
            <w:rStyle w:val="a4"/>
          </w:rPr>
          <w:t>ГОСТ Р ИСО/МЭК 16022-2008</w:t>
        </w:r>
      </w:hyperlink>
      <w:r>
        <w:t xml:space="preserve"> "Автоматическая идентификация. Кодирование штриховое. Спецификация символики Data Matrix", утвержденного </w:t>
      </w:r>
      <w:hyperlink r:id="rId36" w:history="1">
        <w:r>
          <w:rPr>
            <w:rStyle w:val="a4"/>
          </w:rPr>
          <w:t>приказом</w:t>
        </w:r>
      </w:hyperlink>
      <w:r>
        <w:t xml:space="preserve"> Федерал</w:t>
      </w:r>
      <w:r>
        <w:t>ьного агентства по техническому регулированию и метрологии от 18 декабря 2008 г. N 509-ст и введенного в действие с 1 января 2010 г. (далее - национальный стандарт Российской Федерации ГОСТ Р ИСО/МЭК 16022-2008) с применением символики ECC 200 и использова</w:t>
      </w:r>
      <w:r>
        <w:t>нием FNC1 как признака символики (имеющего код 232 в таблице символов ASCII) и соответствия данных типовому формату идентификаторов применения (AI) GS1 в соответствии с пунктом 5.2.4.6 национального стандарта Российской Федерации ГОСТ Р ИСО/МЭК 16022-2008.</w:t>
      </w:r>
    </w:p>
    <w:p w:rsidR="00000000" w:rsidRDefault="002738E3">
      <w:bookmarkStart w:id="138" w:name="sub_1041"/>
      <w:bookmarkEnd w:id="137"/>
      <w:r>
        <w:t>41. К преобразованию и качеству нанесения средств идентификации предъявляются следующие требования:</w:t>
      </w:r>
    </w:p>
    <w:p w:rsidR="00000000" w:rsidRDefault="002738E3">
      <w:bookmarkStart w:id="139" w:name="sub_1411"/>
      <w:bookmarkEnd w:id="138"/>
      <w:r>
        <w:t>а) преобразование кода маркировки в средство идентификации должно осуществляться с использованием метода коррекции ошибок E</w:t>
      </w:r>
      <w:r>
        <w:t xml:space="preserve">CC 200 и кодируемым набором знаков ASCII в соответствии с требованиями национального стандарта Российской Федерации </w:t>
      </w:r>
      <w:hyperlink r:id="rId37" w:history="1">
        <w:r>
          <w:rPr>
            <w:rStyle w:val="a4"/>
          </w:rPr>
          <w:t>ГОСТ Р ИСО/МЭК 16022-2008</w:t>
        </w:r>
      </w:hyperlink>
      <w:r>
        <w:t>;</w:t>
      </w:r>
    </w:p>
    <w:p w:rsidR="00000000" w:rsidRDefault="002738E3">
      <w:bookmarkStart w:id="140" w:name="sub_1412"/>
      <w:bookmarkEnd w:id="139"/>
      <w:r>
        <w:t>б) качество печати средства идент</w:t>
      </w:r>
      <w:r>
        <w:t xml:space="preserve">ификации должно соответствовать требованиям национального стандарта Российской Федерации </w:t>
      </w:r>
      <w:hyperlink r:id="rId38" w:history="1">
        <w:r>
          <w:rPr>
            <w:rStyle w:val="a4"/>
          </w:rPr>
          <w:t>ГОСТ Р ИСО/МЭК 15415-2012</w:t>
        </w:r>
      </w:hyperlink>
      <w:r>
        <w:t>, а также при его нанесении участником оборота товаров качеству не ниже класса</w:t>
      </w:r>
      <w:r>
        <w:t xml:space="preserve"> 1,5 (C) в соответствии с национальным стандартом Российской Федерации ГОСТ Р ИСО/МЭК 15415-2012;</w:t>
      </w:r>
    </w:p>
    <w:p w:rsidR="00000000" w:rsidRDefault="002738E3">
      <w:bookmarkStart w:id="141" w:name="sub_1413"/>
      <w:bookmarkEnd w:id="140"/>
      <w:r>
        <w:t>в) рекомендуемый диапазон размеров элементов Data Matrix, составляющих двумерный штриховой код, - от 0,255 до 0,680 миллиметра. Размер средств</w:t>
      </w:r>
      <w:r>
        <w:t xml:space="preserve">а идентификации должен соответствовать требованиям национального стандарта Российской Федерации </w:t>
      </w:r>
      <w:hyperlink r:id="rId39" w:history="1">
        <w:r>
          <w:rPr>
            <w:rStyle w:val="a4"/>
          </w:rPr>
          <w:t>ГОСТ Р ИСО/МЭК 16022-2008</w:t>
        </w:r>
      </w:hyperlink>
      <w:r>
        <w:t>.</w:t>
      </w:r>
    </w:p>
    <w:p w:rsidR="00000000" w:rsidRDefault="002738E3">
      <w:bookmarkStart w:id="142" w:name="sub_1042"/>
      <w:bookmarkEnd w:id="141"/>
      <w:r>
        <w:t>42. При преобразовании кодов маркировки в средства ид</w:t>
      </w:r>
      <w:r>
        <w:t xml:space="preserve">ентификации и маркировке товаров участники оборота товаров и сервис-провайдеры обязаны обеспечить соблюдение стандартов качества печати средства идентификации, указанных в </w:t>
      </w:r>
      <w:hyperlink w:anchor="sub_1010" w:history="1">
        <w:r>
          <w:rPr>
            <w:rStyle w:val="a4"/>
          </w:rPr>
          <w:t>пунктах 10</w:t>
        </w:r>
      </w:hyperlink>
      <w:r>
        <w:t xml:space="preserve"> и </w:t>
      </w:r>
      <w:hyperlink w:anchor="sub_1041" w:history="1">
        <w:r>
          <w:rPr>
            <w:rStyle w:val="a4"/>
          </w:rPr>
          <w:t>41</w:t>
        </w:r>
      </w:hyperlink>
      <w:r>
        <w:t xml:space="preserve"> настоящих Правил</w:t>
      </w:r>
      <w:r>
        <w:t>.</w:t>
      </w:r>
    </w:p>
    <w:p w:rsidR="00000000" w:rsidRDefault="002738E3">
      <w:bookmarkStart w:id="143" w:name="sub_1043"/>
      <w:bookmarkEnd w:id="142"/>
      <w:r>
        <w:t>43. При привлечении участником оборота товаров сервис-провайдера участник оборота товаров передает коды маркировки сервис-провайдеру для преобразования и нанесения посредством программно-аппаратного комплекса дистрибуции кодов маркировки,</w:t>
      </w:r>
      <w:r>
        <w:t xml:space="preserve"> предоставляемого оператором информационной системы мониторинга сервис-провайдеру. После преобразования кода маркировки в средство идентификации и маркировки товара сервис-провайдером производится валидация средства идентификации перед передачей потребител</w:t>
      </w:r>
      <w:r>
        <w:t>ьской упаковки, или групповой упаковки, или набора, или этикетки с нанесенным средством идентификации участнику оборота товаров. Сведения о нанесении и валидации средств идентификации сервис-провайдеры представляют участнику оборота товаров посредством про</w:t>
      </w:r>
      <w:r>
        <w:t>граммно-аппаратного комплекса дистрибуции кодов маркировки.</w:t>
      </w:r>
    </w:p>
    <w:p w:rsidR="00000000" w:rsidRDefault="002738E3">
      <w:bookmarkStart w:id="144" w:name="sub_1044"/>
      <w:bookmarkEnd w:id="143"/>
      <w:r>
        <w:t>44. Печатное оборудование, на котором выполняется преобразование средства идентификации, должно обеспечивать необходимое разрешение печати, где элемент кода Data Matrix должен быть</w:t>
      </w:r>
      <w:r>
        <w:t xml:space="preserve"> от 0,255 до 0,680 миллиметра,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</w:t>
      </w:r>
      <w:hyperlink r:id="rId40" w:history="1">
        <w:r>
          <w:rPr>
            <w:rStyle w:val="a4"/>
          </w:rPr>
          <w:t>ГОСТ Р ИСО/МЭК 16022-2008</w:t>
        </w:r>
      </w:hyperlink>
      <w:r>
        <w:t xml:space="preserve"> и обеспечивать качество печати нанесенных символов кодов маркировки не ниже класса 1,5 (С) на финальной стадии технологического процесса валидации средств идентификации непосредственно перед </w:t>
      </w:r>
      <w:r>
        <w:t>отгрузкой изготовленной потребительской упаковки, или групповой упаковки, или изготовленного набора, или этикетки с нанесенными на нее средствами идентификации участнику оборота товаров, осуществляющему фасовку товаров.</w:t>
      </w:r>
    </w:p>
    <w:p w:rsidR="00000000" w:rsidRDefault="002738E3">
      <w:bookmarkStart w:id="145" w:name="sub_1045"/>
      <w:bookmarkEnd w:id="144"/>
      <w:r>
        <w:t>45. Сервис-провайдер</w:t>
      </w:r>
      <w:r>
        <w:t xml:space="preserve"> должен использовать сертифицированные материалы, удовлетворяющие санитарно-гигиеническим требованиям технического регламента Таможенного союза "О безопасности упаковки" (</w:t>
      </w:r>
      <w:hyperlink r:id="rId41" w:history="1">
        <w:r>
          <w:rPr>
            <w:rStyle w:val="a4"/>
          </w:rPr>
          <w:t>ТР ТС 005/2011</w:t>
        </w:r>
      </w:hyperlink>
      <w:r>
        <w:t>), у</w:t>
      </w:r>
      <w:r>
        <w:t xml:space="preserve">твержденного </w:t>
      </w:r>
      <w:hyperlink r:id="rId42" w:history="1">
        <w:r>
          <w:rPr>
            <w:rStyle w:val="a4"/>
          </w:rPr>
          <w:t>решением</w:t>
        </w:r>
      </w:hyperlink>
      <w:r>
        <w:t xml:space="preserve"> Комиссии </w:t>
      </w:r>
      <w:r>
        <w:lastRenderedPageBreak/>
        <w:t>Таможенного союза от 16 августа 2011 г. N 769.</w:t>
      </w:r>
    </w:p>
    <w:p w:rsidR="00000000" w:rsidRDefault="002738E3">
      <w:bookmarkStart w:id="146" w:name="sub_1046"/>
      <w:bookmarkEnd w:id="145"/>
      <w:r>
        <w:t>46. Способ нанесения средства идентификации должен обеспечивать сохранность (устойчивость) средств</w:t>
      </w:r>
      <w:r>
        <w:t>а идентификации в течение всего срока годности товара при соблюдении установленных производителем условий хранения и транспортировки.</w:t>
      </w:r>
    </w:p>
    <w:p w:rsidR="00000000" w:rsidRDefault="002738E3">
      <w:bookmarkStart w:id="147" w:name="sub_1047"/>
      <w:bookmarkEnd w:id="146"/>
      <w:r>
        <w:t>47. Сервис-провайдер вправе представлять полученные от участника оборота товаров коды маркировки только др</w:t>
      </w:r>
      <w:r>
        <w:t>угому сервис-провайдеру. Передача кодов маркировки осуществляется в целях выполнения своих обязательств перед таким участником оборота товаров в соответствии с настоящими Правилами только с применением программно-аппаратного комплекса дистрибуции кодов мар</w:t>
      </w:r>
      <w:r>
        <w:t>кировки, предоставляемого оператором информационной системы мониторинга.</w:t>
      </w:r>
    </w:p>
    <w:p w:rsidR="00000000" w:rsidRDefault="002738E3">
      <w:bookmarkStart w:id="148" w:name="sub_1048"/>
      <w:bookmarkEnd w:id="147"/>
      <w:r>
        <w:t>48. Средство идентификации содержит код маркировки, включающий в себя 4 группы данных, идентифицирующихся атрибутами (идентификаторами применения - AI), предусмотренны</w:t>
      </w:r>
      <w:r>
        <w:t>ми стандартом GS1 Data Matrix, из которых первая и вторая группы данных образуют код идентификации, или код идентификации групповой упаковки, или код идентификации набора, третья группа образует идентификатор (индивидуальный порядковый номер) ключа проверк</w:t>
      </w:r>
      <w:r>
        <w:t>и, четвертая группа образует код проверки:</w:t>
      </w:r>
    </w:p>
    <w:p w:rsidR="00000000" w:rsidRDefault="002738E3">
      <w:bookmarkStart w:id="149" w:name="sub_1481"/>
      <w:bookmarkEnd w:id="148"/>
      <w:r>
        <w:t>а) первая группа идентифицируется идентификатором применения AI = '01', состоит из 14 цифр и содержит код товара;</w:t>
      </w:r>
    </w:p>
    <w:p w:rsidR="00000000" w:rsidRDefault="002738E3">
      <w:bookmarkStart w:id="150" w:name="sub_1482"/>
      <w:bookmarkEnd w:id="149"/>
      <w:r>
        <w:t>б) вторая группа идентифицируется идентификатором применения AI = '</w:t>
      </w:r>
      <w:r>
        <w:t>21', состоит из 13 символов (цифр, строчных и прописных букв латинского алфавита, а также специальных символов) и содержит включаемый оператором информационной системы мониторинга идентификатор государства - члена Евразийского экономического союза, в котор</w:t>
      </w:r>
      <w:r>
        <w:t>ой этот код был эмитирован (1 - Республика Армения, 2 - Республика Беларусь, 3 - Республика Казахстан, 4 - Киргизская Республика, 5 - Российская Федерация) (1 первая цифра), и индивидуальный серийный номер упаковки товара (12 цифр, строчных и прописных бук</w:t>
      </w:r>
      <w:r>
        <w:t>в латинского алфавита, а также специальных символов) и завершается символом-разделителем FNC1 (ASCII 29);</w:t>
      </w:r>
    </w:p>
    <w:p w:rsidR="00000000" w:rsidRDefault="002738E3">
      <w:bookmarkStart w:id="151" w:name="sub_1483"/>
      <w:bookmarkEnd w:id="150"/>
      <w:r>
        <w:t>в) третья группа идентифицируется идентификатором применения AI = '91', состоит из 4 символов и содержит идентификатор (индивидуальный</w:t>
      </w:r>
      <w:r>
        <w:t xml:space="preserve"> порядковый номер) ключа проверки, который генерируется оператором информационной системы мониторинга, и завершается символом-разделителем FNC1 (ASCII 29);</w:t>
      </w:r>
    </w:p>
    <w:p w:rsidR="00000000" w:rsidRDefault="002738E3">
      <w:bookmarkStart w:id="152" w:name="sub_1484"/>
      <w:bookmarkEnd w:id="151"/>
      <w:r>
        <w:t>г) четвертая группа идентифицируется идентификатором применения AI = '92', состоит и</w:t>
      </w:r>
      <w:r>
        <w:t>з 44 символов (цифр, строчных и прописных букв латинского алфавита, а также специальных символов) и содержит значение кода проверки, который генерируется оператором информационной системы мониторинга.</w:t>
      </w:r>
    </w:p>
    <w:p w:rsidR="00000000" w:rsidRDefault="002738E3">
      <w:bookmarkStart w:id="153" w:name="sub_1049"/>
      <w:bookmarkEnd w:id="152"/>
      <w:r>
        <w:t>49. В случае отсутствия у участника обо</w:t>
      </w:r>
      <w:r>
        <w:t xml:space="preserve">рота товаров возможности нанесения средства идентификации, содержащего код маркировки с четырьмя группами данных в соответствии с требованиями национального стандарта Российской Федерации </w:t>
      </w:r>
      <w:hyperlink r:id="rId43" w:history="1">
        <w:r>
          <w:rPr>
            <w:rStyle w:val="a4"/>
          </w:rPr>
          <w:t xml:space="preserve">ГОСТ Р </w:t>
        </w:r>
        <w:r>
          <w:rPr>
            <w:rStyle w:val="a4"/>
          </w:rPr>
          <w:t>ИСО/МЭК 16022-2008</w:t>
        </w:r>
      </w:hyperlink>
      <w:r>
        <w:t xml:space="preserve"> в связи с размерами потребительской упаковки (допускается для товаров объемом не более 100 миллилитров), не позволяющими разместить символ Data Matrix размером и качеством, установленным национальным стандартом Российской Федерации ГО</w:t>
      </w:r>
      <w:r>
        <w:t>СТ Р ИСО/МЭК 16022-2008, допускается применение кода маркировки, включающего в себя 3 группы данных, идентифицирующихся атрибутами (идентификаторами применения - AI), предусмотренными стандартом GS1 Data Matrix, из которых первая и вторая группы данных обр</w:t>
      </w:r>
      <w:r>
        <w:t>азуют код идентификации, или код идентификации групповой упаковки, или код идентификации набора, третья группа образует код проверки:</w:t>
      </w:r>
    </w:p>
    <w:p w:rsidR="00000000" w:rsidRDefault="002738E3">
      <w:bookmarkStart w:id="154" w:name="sub_1491"/>
      <w:bookmarkEnd w:id="153"/>
      <w:r>
        <w:t xml:space="preserve">а) первая группа идентифицируется идентификатором применения AI = '01', состоит из 14 цифр и содержит код </w:t>
      </w:r>
      <w:r>
        <w:t>товара;</w:t>
      </w:r>
    </w:p>
    <w:p w:rsidR="00000000" w:rsidRDefault="002738E3">
      <w:bookmarkStart w:id="155" w:name="sub_1492"/>
      <w:bookmarkEnd w:id="154"/>
      <w:r>
        <w:t>б) вторая группа идентифицируется идентификатором применения AI = '21', состоит из 13 символов (цифр, строчных и прописных букв латинского алфавита, а также специальных символов) и содержит включаемый оператором информационной систе</w:t>
      </w:r>
      <w:r>
        <w:t xml:space="preserve">мы мониторинга идентификатор государства - члена Евразийского экономического союза, в которой этот код был эмитирован (1 - </w:t>
      </w:r>
      <w:r>
        <w:lastRenderedPageBreak/>
        <w:t>Республика Армения, 2 - Республика Беларусь, 3 - Республика Казахстан, 4 - Киргизская Республика, 5 - Российская Федерация) (1 первая</w:t>
      </w:r>
      <w:r>
        <w:t xml:space="preserve"> цифра), и индивидуальный серийный номер упаковки товара (12 цифр, строчных и прописных букв латинского алфавита, а также специальных символов) и завершается символом-разделителем FNC1 (ASCII 29);</w:t>
      </w:r>
    </w:p>
    <w:p w:rsidR="00000000" w:rsidRDefault="002738E3">
      <w:bookmarkStart w:id="156" w:name="sub_1493"/>
      <w:bookmarkEnd w:id="155"/>
      <w:r>
        <w:t>в) третья группа идентифицируется идентифик</w:t>
      </w:r>
      <w:r>
        <w:t>атором применения AI = '93', состоит из 4 символов (цифр, строчных и прописных букв латинского алфавита, а также специальных символов) и содержит код проверки, который генерируется оператором информационной системы мониторинга.</w:t>
      </w:r>
    </w:p>
    <w:p w:rsidR="00000000" w:rsidRDefault="002738E3">
      <w:bookmarkStart w:id="157" w:name="sub_1050"/>
      <w:bookmarkEnd w:id="156"/>
      <w:r>
        <w:t>50. Код иден</w:t>
      </w:r>
      <w:r>
        <w:t xml:space="preserve">тификации транспортной упаковки представляется в виде штрихового кода, соответствующего требованиям межгосударственного стандарта </w:t>
      </w:r>
      <w:hyperlink r:id="rId44" w:history="1">
        <w:r>
          <w:rPr>
            <w:rStyle w:val="a4"/>
          </w:rPr>
          <w:t>ГОСТ ISO 15394-2013</w:t>
        </w:r>
      </w:hyperlink>
      <w:r>
        <w:t xml:space="preserve"> "Упаковка. Линейные символы штрихового код</w:t>
      </w:r>
      <w:r>
        <w:t>а и двумерные символы на этикетках для отгрузки, транспортирования и приемки. Общие требования", введенного в действие с 1 января 2014 г. </w:t>
      </w:r>
      <w:hyperlink r:id="rId45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</w:t>
      </w:r>
      <w:r>
        <w:t>рованию и метрологии от 15 мая 2013 г. N 106-ст. Состав кода идентификации транспортной упаковки определяется самостоятельно участником оборота товаров, осуществляющим агрегирование товаров в транспортную упаковку.</w:t>
      </w:r>
    </w:p>
    <w:bookmarkEnd w:id="157"/>
    <w:p w:rsidR="00000000" w:rsidRDefault="002738E3">
      <w:r>
        <w:t>В информационной системе монитори</w:t>
      </w:r>
      <w:r>
        <w:t>нга отражается информация о взаимосвязи кодов идентификации каждого вложенного товара в потребительской упаковке, и (или) групповой упаковки, и (или) набора, и (или) транспортной упаковки с кодом идентификации создаваемой транспортной упаковки.</w:t>
      </w:r>
    </w:p>
    <w:p w:rsidR="00000000" w:rsidRDefault="002738E3">
      <w:bookmarkStart w:id="158" w:name="sub_1051"/>
      <w:r>
        <w:t>51.</w:t>
      </w:r>
      <w:r>
        <w:t xml:space="preserve"> Агрегированный таможенный код генерируется оператором информационной системы мониторинга, состоит из непрерывной последовательности в 25 символов (цифр, строчных и прописных букв латинского алфавита), включающей в себя 2 группы данных, и формируется следу</w:t>
      </w:r>
      <w:r>
        <w:t>ющим образом:</w:t>
      </w:r>
    </w:p>
    <w:bookmarkEnd w:id="158"/>
    <w:p w:rsidR="00000000" w:rsidRDefault="002738E3"/>
    <w:p w:rsidR="00000000" w:rsidRDefault="002738E3">
      <w:pPr>
        <w:ind w:firstLine="698"/>
        <w:jc w:val="center"/>
      </w:pPr>
      <w:r>
        <w:t>XXXXXXXXXXXXДДММГГXXXXXXX,</w:t>
      </w:r>
    </w:p>
    <w:p w:rsidR="00000000" w:rsidRDefault="002738E3"/>
    <w:p w:rsidR="00000000" w:rsidRDefault="002738E3">
      <w:r>
        <w:t>где:</w:t>
      </w:r>
    </w:p>
    <w:p w:rsidR="00000000" w:rsidRDefault="002738E3">
      <w:r>
        <w:t>первая группа данных состоит из 12 цифр и содержит идентификационный номер налогоплательщика заявителя, который присваивается оператором информационной системы мониторинга автоматически на основании регистрационных данных заявителя. В случае если идентифик</w:t>
      </w:r>
      <w:r>
        <w:t>ационный номер налогоплательщика заявителя состоит из меньшего количества цифр, то ему предшествуют нули (00);</w:t>
      </w:r>
    </w:p>
    <w:p w:rsidR="00000000" w:rsidRDefault="002738E3">
      <w:r>
        <w:t>вторая группа данных состоит из 13 символов (цифр, строчных и прописных букв латинского алфавита). Первые 6 символов второй группы данных являютс</w:t>
      </w:r>
      <w:r>
        <w:t>я датой формирования оператором информационной системы мониторинга агрегированного таможенного кода (ДДММГГ), последующие 7 символов второй группы данных (цифры, строчные и прописные буквы латинского алфавита) генерируются оператором информационной системы</w:t>
      </w:r>
      <w:r>
        <w:t xml:space="preserve"> мониторинга автоматически по произвольному (как правило, последовательному) порядку присвоения и обеспечивают уникальность агрегированного таможенного кода на протяжении 5 лет.</w:t>
      </w:r>
    </w:p>
    <w:p w:rsidR="00000000" w:rsidRDefault="002738E3">
      <w:r>
        <w:t>Агрегированный таможенный код генерируется с учетом требований к таможенному д</w:t>
      </w:r>
      <w:r>
        <w:t xml:space="preserve">екларированию товаров как одного товара, предусмотренных </w:t>
      </w:r>
      <w:hyperlink r:id="rId46" w:history="1">
        <w:r>
          <w:rPr>
            <w:rStyle w:val="a4"/>
          </w:rPr>
          <w:t>Порядком</w:t>
        </w:r>
      </w:hyperlink>
      <w:r>
        <w:t xml:space="preserve"> заполнения декларации на товары, утвержденным </w:t>
      </w:r>
      <w:hyperlink r:id="rId47" w:history="1">
        <w:r>
          <w:rPr>
            <w:rStyle w:val="a4"/>
          </w:rPr>
          <w:t>решением</w:t>
        </w:r>
      </w:hyperlink>
      <w:r>
        <w:t xml:space="preserve"> Коми</w:t>
      </w:r>
      <w:r>
        <w:t>ссии Таможенного союза от 20 мая 2010 г. N 257.</w:t>
      </w:r>
    </w:p>
    <w:p w:rsidR="00000000" w:rsidRDefault="002738E3">
      <w:bookmarkStart w:id="159" w:name="sub_1052"/>
      <w:r>
        <w:t>52. Средства идентификации в формате штрихового кода должны отвечать следующим требованиям:</w:t>
      </w:r>
    </w:p>
    <w:p w:rsidR="00000000" w:rsidRDefault="002738E3">
      <w:bookmarkStart w:id="160" w:name="sub_1521"/>
      <w:bookmarkEnd w:id="159"/>
      <w:r>
        <w:t>а) вероятность угадывания средства идентификации должна быть пренебрежительно малой и в любо</w:t>
      </w:r>
      <w:r>
        <w:t>м случае меньше чем 1 из 10000;</w:t>
      </w:r>
    </w:p>
    <w:p w:rsidR="00000000" w:rsidRDefault="002738E3">
      <w:bookmarkStart w:id="161" w:name="sub_1522"/>
      <w:bookmarkEnd w:id="160"/>
      <w:r>
        <w:t>б) функция распознавания и коррекции ошибок должна быть эквивалентна или выше, чем у Data Matrix ECC 200;</w:t>
      </w:r>
    </w:p>
    <w:p w:rsidR="00000000" w:rsidRDefault="002738E3">
      <w:bookmarkStart w:id="162" w:name="sub_1523"/>
      <w:bookmarkEnd w:id="161"/>
      <w:r>
        <w:t>в) рекомендуется применять модуль размером не менее 0,255 миллиметра.</w:t>
      </w:r>
    </w:p>
    <w:p w:rsidR="00000000" w:rsidRDefault="002738E3">
      <w:bookmarkStart w:id="163" w:name="sub_1053"/>
      <w:bookmarkEnd w:id="162"/>
      <w:r>
        <w:t xml:space="preserve">53. Информационная система мониторинга не допускает повторного формирования </w:t>
      </w:r>
      <w:r>
        <w:lastRenderedPageBreak/>
        <w:t>(генерации) кода маркировки, содержащегося в средстве идентификации.</w:t>
      </w:r>
    </w:p>
    <w:bookmarkEnd w:id="163"/>
    <w:p w:rsidR="00000000" w:rsidRDefault="002738E3"/>
    <w:p w:rsidR="00000000" w:rsidRDefault="002738E3">
      <w:pPr>
        <w:pStyle w:val="1"/>
      </w:pPr>
      <w:bookmarkStart w:id="164" w:name="sub_1600"/>
      <w:r>
        <w:t>VI. Порядок формирования средств идентификации</w:t>
      </w:r>
    </w:p>
    <w:bookmarkEnd w:id="164"/>
    <w:p w:rsidR="00000000" w:rsidRDefault="002738E3"/>
    <w:p w:rsidR="00000000" w:rsidRDefault="002738E3">
      <w:bookmarkStart w:id="165" w:name="sub_1054"/>
      <w:r>
        <w:t>54. В рамках процессов, указан</w:t>
      </w:r>
      <w:r>
        <w:t xml:space="preserve">ных в </w:t>
      </w:r>
      <w:hyperlink w:anchor="sub_1055" w:history="1">
        <w:r>
          <w:rPr>
            <w:rStyle w:val="a4"/>
          </w:rPr>
          <w:t>пунктах 55</w:t>
        </w:r>
      </w:hyperlink>
      <w:r>
        <w:t xml:space="preserve"> и </w:t>
      </w:r>
      <w:hyperlink w:anchor="sub_1059" w:history="1">
        <w:r>
          <w:rPr>
            <w:rStyle w:val="a4"/>
          </w:rPr>
          <w:t>59</w:t>
        </w:r>
      </w:hyperlink>
      <w:r>
        <w:t xml:space="preserve"> настоящих Правил, участник оборота товаров осуществляет обмен электронными документами и сведениями с информационной системой мониторинга посредством устройства регистрации эмиссии.</w:t>
      </w:r>
    </w:p>
    <w:p w:rsidR="00000000" w:rsidRDefault="002738E3">
      <w:bookmarkStart w:id="166" w:name="sub_1055"/>
      <w:bookmarkEnd w:id="165"/>
      <w:r>
        <w:t>55. Для обеспечения маркировки товаров участник оборота товаров направляет оператору информационной системы мониторинга заявку на получение кодов маркировки (далее - заявка). Форма и формат заявки утверждаются оператором информационной сист</w:t>
      </w:r>
      <w:r>
        <w:t>емы мониторинга.</w:t>
      </w:r>
    </w:p>
    <w:p w:rsidR="00000000" w:rsidRDefault="002738E3">
      <w:bookmarkStart w:id="167" w:name="sub_1056"/>
      <w:bookmarkEnd w:id="166"/>
      <w:r>
        <w:t>56. Для формирования заявки участник оборота товаров направляет в информационную систему мониторинга следующие сведения:</w:t>
      </w:r>
    </w:p>
    <w:p w:rsidR="00000000" w:rsidRDefault="002738E3">
      <w:bookmarkStart w:id="168" w:name="sub_1561"/>
      <w:bookmarkEnd w:id="167"/>
      <w:r>
        <w:t>а) идентификационный номер налогоплательщика участника оборота товаров;</w:t>
      </w:r>
    </w:p>
    <w:p w:rsidR="00000000" w:rsidRDefault="002738E3">
      <w:bookmarkStart w:id="169" w:name="sub_1562"/>
      <w:bookmarkEnd w:id="168"/>
      <w:r>
        <w:t>б) способ ввода товара в оборот:</w:t>
      </w:r>
    </w:p>
    <w:bookmarkEnd w:id="169"/>
    <w:p w:rsidR="00000000" w:rsidRDefault="002738E3">
      <w:r>
        <w:t>произведен на территории Российской Федерации;</w:t>
      </w:r>
    </w:p>
    <w:p w:rsidR="00000000" w:rsidRDefault="002738E3">
      <w:r>
        <w:t>ввезен в Российскую Федерацию;</w:t>
      </w:r>
    </w:p>
    <w:p w:rsidR="00000000" w:rsidRDefault="002738E3">
      <w:r>
        <w:t>перемаркировка;</w:t>
      </w:r>
    </w:p>
    <w:p w:rsidR="00000000" w:rsidRDefault="002738E3">
      <w:r>
        <w:t>реализация (продажа) товаров, ранее выведенных из оборота по сделке, сведения о которых составляют государственную тайн</w:t>
      </w:r>
      <w:r>
        <w:t>у;</w:t>
      </w:r>
    </w:p>
    <w:p w:rsidR="00000000" w:rsidRDefault="002738E3">
      <w:r>
        <w:t>реализация (продажа) товаров, приобретенных ранее для целей, не связанных с их последующей реализацией (продажей);</w:t>
      </w:r>
    </w:p>
    <w:p w:rsidR="00000000" w:rsidRDefault="002738E3">
      <w:r>
        <w:t>реализация (продажа) товаров, приобретенных в целях дальнейшей реализации (продажи) по результатам проведения торгов в рамках исполнительн</w:t>
      </w:r>
      <w:r>
        <w:t>ого производства и процедур банкротства, торгов имущества, конфискованного в порядке административного и уголовного производства, а также по результатам реализации имущества, обращенного в соответствии с законодательством Российской Федерации в собственнос</w:t>
      </w:r>
      <w:r>
        <w:t>ть Российской Федерации;</w:t>
      </w:r>
    </w:p>
    <w:p w:rsidR="00000000" w:rsidRDefault="002738E3">
      <w:r>
        <w:t>маркировка товаров, находящихся в обороте на дату начала обязательной маркировки товаров (маркировка остатков товаров);</w:t>
      </w:r>
    </w:p>
    <w:p w:rsidR="00000000" w:rsidRDefault="002738E3">
      <w:bookmarkStart w:id="170" w:name="sub_1563"/>
      <w:r>
        <w:t xml:space="preserve">в) количество запрашиваемых кодов маркировки и их формат в соответствии с </w:t>
      </w:r>
      <w:hyperlink w:anchor="sub_1048" w:history="1">
        <w:r>
          <w:rPr>
            <w:rStyle w:val="a4"/>
          </w:rPr>
          <w:t>пункта</w:t>
        </w:r>
        <w:r>
          <w:rPr>
            <w:rStyle w:val="a4"/>
          </w:rPr>
          <w:t>ми 48</w:t>
        </w:r>
      </w:hyperlink>
      <w:r>
        <w:t xml:space="preserve"> и </w:t>
      </w:r>
      <w:hyperlink w:anchor="sub_1049" w:history="1">
        <w:r>
          <w:rPr>
            <w:rStyle w:val="a4"/>
          </w:rPr>
          <w:t>49</w:t>
        </w:r>
      </w:hyperlink>
      <w:r>
        <w:t xml:space="preserve"> настоящих Правил;</w:t>
      </w:r>
    </w:p>
    <w:p w:rsidR="00000000" w:rsidRDefault="002738E3">
      <w:bookmarkStart w:id="171" w:name="sub_1564"/>
      <w:bookmarkEnd w:id="170"/>
      <w:r>
        <w:t>г) код товара, для которого необходимо сформировать код маркировки;</w:t>
      </w:r>
    </w:p>
    <w:p w:rsidR="00000000" w:rsidRDefault="002738E3">
      <w:bookmarkStart w:id="172" w:name="sub_1565"/>
      <w:bookmarkEnd w:id="171"/>
      <w:r>
        <w:t>д) индивидуальный серийный номер каждой единиц</w:t>
      </w:r>
      <w:r>
        <w:t>ы товара в случае, если он формируется участником оборота товаров самостоятельно;</w:t>
      </w:r>
    </w:p>
    <w:p w:rsidR="00000000" w:rsidRDefault="002738E3">
      <w:bookmarkStart w:id="173" w:name="sub_1566"/>
      <w:bookmarkEnd w:id="172"/>
      <w:r>
        <w:t>е) тип кода маркировки (потребительская упаковка, групповая упаковка, набор);</w:t>
      </w:r>
    </w:p>
    <w:p w:rsidR="00000000" w:rsidRDefault="002738E3">
      <w:bookmarkStart w:id="174" w:name="sub_1567"/>
      <w:bookmarkEnd w:id="173"/>
      <w:r>
        <w:t xml:space="preserve">ж) идентификационный номер налогоплательщика сервис-провайдера, </w:t>
      </w:r>
      <w:r>
        <w:t>если маркировка товара предполагается с использованием услуг сервис-провайдера.</w:t>
      </w:r>
    </w:p>
    <w:p w:rsidR="00000000" w:rsidRDefault="002738E3">
      <w:bookmarkStart w:id="175" w:name="sub_1057"/>
      <w:bookmarkEnd w:id="174"/>
      <w:r>
        <w:t>57. Оператор информационной системы мониторинга отказывает в выдаче кодов маркировки при нарушении одного из следующих требований:</w:t>
      </w:r>
    </w:p>
    <w:p w:rsidR="00000000" w:rsidRDefault="002738E3">
      <w:bookmarkStart w:id="176" w:name="sub_1571"/>
      <w:bookmarkEnd w:id="175"/>
      <w:r>
        <w:t xml:space="preserve">а) заявка не </w:t>
      </w:r>
      <w:r>
        <w:t xml:space="preserve">соответствует требованиям </w:t>
      </w:r>
      <w:hyperlink w:anchor="sub_1056" w:history="1">
        <w:r>
          <w:rPr>
            <w:rStyle w:val="a4"/>
          </w:rPr>
          <w:t>пункта 56</w:t>
        </w:r>
      </w:hyperlink>
      <w:r>
        <w:t xml:space="preserve"> настоящих Правил;</w:t>
      </w:r>
    </w:p>
    <w:p w:rsidR="00000000" w:rsidRDefault="002738E3">
      <w:bookmarkStart w:id="177" w:name="sub_1572"/>
      <w:bookmarkEnd w:id="176"/>
      <w:r>
        <w:t>б) участник оборота товаров не зарегистрирован в информационной системе мониторинга;</w:t>
      </w:r>
    </w:p>
    <w:p w:rsidR="00000000" w:rsidRDefault="002738E3">
      <w:bookmarkStart w:id="178" w:name="sub_1573"/>
      <w:bookmarkEnd w:id="177"/>
      <w:r>
        <w:t>в) в информационной системе мониторинга отсутствуют сведени</w:t>
      </w:r>
      <w:r>
        <w:t>я об устройстве регистрации эмиссии, с использованием которого направлена заявка;</w:t>
      </w:r>
    </w:p>
    <w:p w:rsidR="00000000" w:rsidRDefault="002738E3">
      <w:bookmarkStart w:id="179" w:name="sub_1574"/>
      <w:bookmarkEnd w:id="178"/>
      <w:r>
        <w:t>г) указанные в заявке коды идентификации, или коды идентификации групповой упаковки, или коды идентификации набора ранее зарегистрированы в информационной сис</w:t>
      </w:r>
      <w:r>
        <w:t>теме мониторинга;</w:t>
      </w:r>
    </w:p>
    <w:p w:rsidR="00000000" w:rsidRDefault="002738E3">
      <w:bookmarkStart w:id="180" w:name="sub_1575"/>
      <w:bookmarkEnd w:id="179"/>
      <w:r>
        <w:t>д) код товара не зарегистрирован в информационной системе мониторинга.</w:t>
      </w:r>
    </w:p>
    <w:p w:rsidR="00000000" w:rsidRDefault="002738E3">
      <w:bookmarkStart w:id="181" w:name="sub_1058"/>
      <w:bookmarkEnd w:id="180"/>
      <w:r>
        <w:t>58. В течение 4 часов с момента регистрации заявки в информационной системе мониторинга оператор информационной системы мониторинга с и</w:t>
      </w:r>
      <w:r>
        <w:t xml:space="preserve">спользованием средств информационной системы мониторинга формирует (генерирует) указанное в заявке количество </w:t>
      </w:r>
      <w:r>
        <w:lastRenderedPageBreak/>
        <w:t>кодов маркировки и вносит соответствующие коды идентификации, или коды идентификации групповых упаковок, или коды идентификации наборов в информац</w:t>
      </w:r>
      <w:r>
        <w:t>ионную систему мониторинга.</w:t>
      </w:r>
    </w:p>
    <w:p w:rsidR="00000000" w:rsidRDefault="002738E3">
      <w:bookmarkStart w:id="182" w:name="sub_1059"/>
      <w:bookmarkEnd w:id="181"/>
      <w:r>
        <w:t>59. После внесения указанных в заявке кодов идентификации, или кодов идентификации групповых упаковок, или кодов идентификации наборов в информационную систему мониторинга оператор информационной системы монитори</w:t>
      </w:r>
      <w:r>
        <w:t>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маркировки.</w:t>
      </w:r>
    </w:p>
    <w:p w:rsidR="00000000" w:rsidRDefault="002738E3">
      <w:bookmarkStart w:id="183" w:name="sub_1060"/>
      <w:bookmarkEnd w:id="182"/>
      <w:r>
        <w:t>60. При самостоятельной маркировке товаров участник оборота товаров после получен</w:t>
      </w:r>
      <w:r>
        <w:t>ия кода маркировки преобразует его в средство идентификации, обеспечивает маркировку товара и в течение 30 календарных дней со дня предоставления оператором информационной системы мониторинга участнику оборота товаров сведений о предоставленных по заявке к</w:t>
      </w:r>
      <w:r>
        <w:t>одах маркировки передает в информационную систему мониторинга отчет о нанесении средств идентификации в следующем составе:</w:t>
      </w:r>
    </w:p>
    <w:bookmarkEnd w:id="183"/>
    <w:p w:rsidR="00000000" w:rsidRDefault="002738E3">
      <w:r>
        <w:t>идентификационный номер налогоплательщика участника оборота товаров;</w:t>
      </w:r>
    </w:p>
    <w:p w:rsidR="00000000" w:rsidRDefault="002738E3">
      <w:r>
        <w:t>код маркировки, преобразованный в средство идентификации</w:t>
      </w:r>
      <w:r>
        <w:t>, нанесенное на потребительскую упаковку, или групповую упаковку, или набор, или этикетку, располагаемую на такой потребительской упаковке, групповой упаковке или наборе.</w:t>
      </w:r>
    </w:p>
    <w:p w:rsidR="00000000" w:rsidRDefault="002738E3">
      <w:r>
        <w:t>Преобразование кодов маркировки, оплаченных участником оборота товаров до их предоста</w:t>
      </w:r>
      <w:r>
        <w:t xml:space="preserve">вления оператором информационной системы мониторинга, и нанесение средств идентификации, преобразованных из таких кодов маркировки, осуществляются участником оборота товаров по его усмотрению, независимо от срока, установленного </w:t>
      </w:r>
      <w:hyperlink w:anchor="sub_1060" w:history="1">
        <w:r>
          <w:rPr>
            <w:rStyle w:val="a4"/>
          </w:rPr>
          <w:t>абза</w:t>
        </w:r>
        <w:r>
          <w:rPr>
            <w:rStyle w:val="a4"/>
          </w:rPr>
          <w:t>цем первым</w:t>
        </w:r>
      </w:hyperlink>
      <w:r>
        <w:t xml:space="preserve"> настоящего пункта.</w:t>
      </w:r>
    </w:p>
    <w:p w:rsidR="00000000" w:rsidRDefault="002738E3">
      <w:bookmarkStart w:id="184" w:name="sub_1061"/>
      <w:r>
        <w:t xml:space="preserve">61. При нанесении средств идентификации сервис-провайдером коды маркировки преобразуются сервис-провайдером в средства идентификации для нанесения на потребительскую упаковку, групповую упаковку, набор или этикетку </w:t>
      </w:r>
      <w:r>
        <w:t>с последующей валидацией средств идентификации и передачей сведений о нанесении и валидации средств идентификации участнику оборота товаров посредством программно-аппаратного комплекса дистрибуции кодов маркировки. Для передачи сервис-провайдером кодов мар</w:t>
      </w:r>
      <w:r>
        <w:t>кировки, сведений о нанесении и валидации средств идентификации используется программно-аппаратный комплекс дистрибуции кодов маркировки, предоставляемый оператором информационной системы мониторинга.</w:t>
      </w:r>
    </w:p>
    <w:p w:rsidR="00000000" w:rsidRDefault="002738E3">
      <w:bookmarkStart w:id="185" w:name="sub_1062"/>
      <w:bookmarkEnd w:id="184"/>
      <w:r>
        <w:t>62. После производства товаров, маркиро</w:t>
      </w:r>
      <w:r>
        <w:t>вка которых осуществлена сервис-провайдером, участник оборота товаров в течение 365 календарных дней со дня предоставления оператором информационной системы мониторинга участнику оборота товаров сведений о предоставленных по заявке кодах маркировки предста</w:t>
      </w:r>
      <w:r>
        <w:t>вляет в информационную систему мониторинга отчет о нанесении средства идентификации в следующем составе:</w:t>
      </w:r>
    </w:p>
    <w:bookmarkEnd w:id="185"/>
    <w:p w:rsidR="00000000" w:rsidRDefault="002738E3">
      <w:r>
        <w:t>идентификационный номер налогоплательщика участника оборота товаров;</w:t>
      </w:r>
    </w:p>
    <w:p w:rsidR="00000000" w:rsidRDefault="002738E3">
      <w:r>
        <w:t>код маркировки, преобразованный в средство идентификации, нанесенное на по</w:t>
      </w:r>
      <w:r>
        <w:t>требительскую упаковку, или групповую упаковку, или набор, или этикетку, располагаемую на такой потребительской упаковке, групповой упаковке или наборе.</w:t>
      </w:r>
    </w:p>
    <w:p w:rsidR="00000000" w:rsidRDefault="002738E3">
      <w:r>
        <w:t xml:space="preserve">Преобразование кодов маркировки, оплаченных участником оборота товаров до их предоставления оператором </w:t>
      </w:r>
      <w:r>
        <w:t xml:space="preserve">информационной системы мониторинга, и нанесение средств идентификации, преобразованных из таких кодов маркировки, осуществляются участником оборота товаров по его усмотрению независимо от срока, установленного </w:t>
      </w:r>
      <w:hyperlink w:anchor="sub_1062" w:history="1">
        <w:r>
          <w:rPr>
            <w:rStyle w:val="a4"/>
          </w:rPr>
          <w:t>абзацем первым</w:t>
        </w:r>
      </w:hyperlink>
      <w:r>
        <w:t xml:space="preserve"> насто</w:t>
      </w:r>
      <w:r>
        <w:t>ящего пункта.</w:t>
      </w:r>
    </w:p>
    <w:p w:rsidR="00000000" w:rsidRDefault="002738E3">
      <w:bookmarkStart w:id="186" w:name="sub_1063"/>
      <w:r>
        <w:t>63. Оплата услуги по предоставлению кода маркировки, предусмотренная постановлением Правительства Российской Федерации от 8 мая 2019 г. N 577 "Об утверждении размера платы за оказание услуг по предоставлению кодов маркировки, необходи</w:t>
      </w:r>
      <w:r>
        <w:t>мых для формирования средств идентификации и обеспечения мониторинга движения товаров, подлежащих обязательной маркировке средствами идентификации, а также о порядке ее взимания", производится:</w:t>
      </w:r>
    </w:p>
    <w:bookmarkEnd w:id="186"/>
    <w:p w:rsidR="00000000" w:rsidRDefault="002738E3">
      <w:r>
        <w:t xml:space="preserve">в случае маркировки товара участником оборота товаров </w:t>
      </w:r>
      <w:r>
        <w:t xml:space="preserve">самостоятельно - до даты </w:t>
      </w:r>
      <w:r>
        <w:lastRenderedPageBreak/>
        <w:t>предоставления оператором информационной системы мониторинга участнику оборота товаров сведений о предоставленных по заявке кодах маркировки или в течение 30 календарных дней с указанной даты, но не позднее даты ввода в оборот марк</w:t>
      </w:r>
      <w:r>
        <w:t>ированного товара, средство идентификации которого преобразовано из соответствующего кода маркировки;</w:t>
      </w:r>
    </w:p>
    <w:p w:rsidR="00000000" w:rsidRDefault="002738E3">
      <w:r>
        <w:t>в случае маркировки товаров сервис-провайдером - до даты предоставления оператором информационной системы мониторинга участнику оборота товаров сведений о</w:t>
      </w:r>
      <w:r>
        <w:t xml:space="preserve"> предоставленных по заявке кодах маркировки или в течение 365 календарных дней с указанной даты, но не позднее даты ввода в оборот маркированного товара, средство идентификации которого преобразовано из соответствующего кода маркировки.</w:t>
      </w:r>
    </w:p>
    <w:p w:rsidR="00000000" w:rsidRDefault="002738E3">
      <w:r>
        <w:t>При этом оператор и</w:t>
      </w:r>
      <w:r>
        <w:t>нформационной системы мониторинга вносит в информационную систему мониторинга информацию о нанесении средства идентификации, указанную участником оборота товаров в отчете о нанесении средства идентификации, только после получения оплаты услуги по предостав</w:t>
      </w:r>
      <w:r>
        <w:t>лению кода маркировки, преобразованного в соответствующее средство идентификации.</w:t>
      </w:r>
    </w:p>
    <w:p w:rsidR="00000000" w:rsidRDefault="002738E3">
      <w:r>
        <w:t>Решение о выборе способа оплаты услуги по предоставлению кода маркировки принимается участником оборота товаров.</w:t>
      </w:r>
    </w:p>
    <w:p w:rsidR="00000000" w:rsidRDefault="002738E3">
      <w:r>
        <w:t>В случае если оплата услуги по предоставлению кода маркировки</w:t>
      </w:r>
      <w:r>
        <w:t xml:space="preserve"> осуществляется участником оборота товаров до даты предоставления оператором информационной системы мониторинга участнику оборота товаров сведений о предоставленных по заявке кодах маркировки, такая услуга признается оказанной оператором информационной сис</w:t>
      </w:r>
      <w:r>
        <w:t>темы мониторинга в момент предоставления оператором информационной системы мониторинга участнику оборота товаров сведений о предоставленных по заявке кодах маркировки.</w:t>
      </w:r>
    </w:p>
    <w:p w:rsidR="00000000" w:rsidRDefault="002738E3">
      <w:r>
        <w:t xml:space="preserve">В случае если оплата услуги по предоставлению кода маркировки осуществляется участником </w:t>
      </w:r>
      <w:r>
        <w:t>оборота товаров после даты предоставления оператором информационной системы мониторинга участнику оборота товаров сведений о предоставленных по заявке кодах маркировки, такая услуга признается оказанной оператором информационной системы мониторинга в момен</w:t>
      </w:r>
      <w:r>
        <w:t>т внесения оператором информационной системы мониторинга в информационную систему мониторинга информации о маркировке товаров, указанной участником оборота товаров в отчете о нанесении средства идентификации.</w:t>
      </w:r>
    </w:p>
    <w:p w:rsidR="00000000" w:rsidRDefault="002738E3">
      <w:bookmarkStart w:id="187" w:name="sub_1064"/>
      <w:r>
        <w:t>64. В случае если участник оборота това</w:t>
      </w:r>
      <w:r>
        <w:t>ров, получивший коды маркировки на безвозмездной основе, по 30 сентября 2023 г. (включительно) не обеспечил их преобразование в средства идентификации и не представил в информационную систему мониторинга отчет о нанесении средств идентификации и сведения о</w:t>
      </w:r>
      <w:r>
        <w:t xml:space="preserve"> вводе товаров в оборот до указанной даты, то с 1 октября 2023 г. участник оборота товаров вправе ввести в оборот товары, маркированные средствами идентификации, преобразованными из таких кодов маркировки, при условии соблюдения срока направления в информа</w:t>
      </w:r>
      <w:r>
        <w:t xml:space="preserve">ционную систему мониторинга отчета о нанесении средств идентификации, установленного </w:t>
      </w:r>
      <w:hyperlink w:anchor="sub_1060" w:history="1">
        <w:r>
          <w:rPr>
            <w:rStyle w:val="a4"/>
          </w:rPr>
          <w:t>пунктами 60</w:t>
        </w:r>
      </w:hyperlink>
      <w:r>
        <w:t xml:space="preserve"> и (или) </w:t>
      </w:r>
      <w:hyperlink w:anchor="sub_1062" w:history="1">
        <w:r>
          <w:rPr>
            <w:rStyle w:val="a4"/>
          </w:rPr>
          <w:t>62</w:t>
        </w:r>
      </w:hyperlink>
      <w:r>
        <w:t xml:space="preserve"> настоящих Правил, и оплаты указанных кодов маркировки в соответствии с настоящим пунктом.</w:t>
      </w:r>
    </w:p>
    <w:bookmarkEnd w:id="187"/>
    <w:p w:rsidR="00000000" w:rsidRDefault="002738E3">
      <w:r>
        <w:t xml:space="preserve">Услуга по предоставлению кода маркировки в случае, предусмотренном </w:t>
      </w:r>
      <w:hyperlink w:anchor="sub_1064" w:history="1">
        <w:r>
          <w:rPr>
            <w:rStyle w:val="a4"/>
          </w:rPr>
          <w:t>абзацем первым</w:t>
        </w:r>
      </w:hyperlink>
      <w:r>
        <w:t xml:space="preserve"> настоящего пункта, признается оказанной оператором информационной системы мониторинга в момент внесения оператором информационной системы мо</w:t>
      </w:r>
      <w:r>
        <w:t>ниторинга в информационную систему мониторинга информации о вводе товаров в оборот, указанной участником оборота товаров в уведомлении о вводе товаров в оборот.</w:t>
      </w:r>
    </w:p>
    <w:p w:rsidR="00000000" w:rsidRDefault="002738E3">
      <w:r>
        <w:t>При этом операто</w:t>
      </w:r>
      <w:r>
        <w:t>р информационной системы мониторинга вносит в информационную систему мониторинга информацию о вводе в оборот товаров после получения оплаты услуги по предоставлению кода маркировки.</w:t>
      </w:r>
    </w:p>
    <w:p w:rsidR="00000000" w:rsidRDefault="002738E3">
      <w:r>
        <w:t>Оплата услуги по предоставлению кода маркировки в размере, предусмотренном</w:t>
      </w:r>
      <w:r>
        <w:t xml:space="preserve"> постановлением Правительства Российской Федерации от 8 мая 2019 г. N 577 "Об утверждении размера платы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</w:t>
      </w:r>
      <w:r>
        <w:t xml:space="preserve">лежащих </w:t>
      </w:r>
      <w:r>
        <w:lastRenderedPageBreak/>
        <w:t>обязательной маркировке средствами идентификации, а также о порядке ее взимания", производится:</w:t>
      </w:r>
    </w:p>
    <w:p w:rsidR="00000000" w:rsidRDefault="002738E3">
      <w:r>
        <w:t>в случае маркировки товара участником оборота товаров самостоятельно - в течение 30 календарных дней, начиная с 1 октября 2023 г., но не позднее даты вв</w:t>
      </w:r>
      <w:r>
        <w:t>ода в оборот маркированных товаров, средства идентификации которых преобразованы из соответствующих кодов маркировки, полученных по 30 сентября 2023 г. (включительно);</w:t>
      </w:r>
    </w:p>
    <w:p w:rsidR="00000000" w:rsidRDefault="002738E3">
      <w:r>
        <w:t>в случае маркировки товаров сервис-провайдером - в течение 365 календарных дней, начиная</w:t>
      </w:r>
      <w:r>
        <w:t xml:space="preserve"> с 1 октября 2023 г., но не позднее даты ввода в оборот маркированных товаров, средства идентификации которых преобразованы из соответствующих кодов маркировки.</w:t>
      </w:r>
    </w:p>
    <w:p w:rsidR="00000000" w:rsidRDefault="002738E3">
      <w:bookmarkStart w:id="188" w:name="sub_1065"/>
      <w:r>
        <w:t>65. Коды маркировки аннулируются в следующих случаях:</w:t>
      </w:r>
    </w:p>
    <w:p w:rsidR="00000000" w:rsidRDefault="002738E3">
      <w:bookmarkStart w:id="189" w:name="sub_1651"/>
      <w:bookmarkEnd w:id="188"/>
      <w:r>
        <w:t>а) в срок, устано</w:t>
      </w:r>
      <w:r>
        <w:t xml:space="preserve">вленный </w:t>
      </w:r>
      <w:hyperlink w:anchor="sub_1063" w:history="1">
        <w:r>
          <w:rPr>
            <w:rStyle w:val="a4"/>
          </w:rPr>
          <w:t>пунктом 63</w:t>
        </w:r>
      </w:hyperlink>
      <w:r>
        <w:t xml:space="preserve"> или пунктом </w:t>
      </w:r>
      <w:hyperlink w:anchor="sub_1064" w:history="1">
        <w:r>
          <w:rPr>
            <w:rStyle w:val="a4"/>
          </w:rPr>
          <w:t>64</w:t>
        </w:r>
      </w:hyperlink>
      <w:r>
        <w:t xml:space="preserve"> настоящих Правил, участником оборота товаров не произведена оплата услуг по предоставлению этих кодов маркировки;</w:t>
      </w:r>
    </w:p>
    <w:p w:rsidR="00000000" w:rsidRDefault="002738E3">
      <w:bookmarkStart w:id="190" w:name="sub_1652"/>
      <w:bookmarkEnd w:id="189"/>
      <w:r>
        <w:t xml:space="preserve">б) в сроки, установленные </w:t>
      </w:r>
      <w:hyperlink w:anchor="sub_1060" w:history="1">
        <w:r>
          <w:rPr>
            <w:rStyle w:val="a4"/>
          </w:rPr>
          <w:t>пунктами 60</w:t>
        </w:r>
      </w:hyperlink>
      <w:r>
        <w:t xml:space="preserve"> и (или) </w:t>
      </w:r>
      <w:hyperlink w:anchor="sub_1062" w:history="1">
        <w:r>
          <w:rPr>
            <w:rStyle w:val="a4"/>
          </w:rPr>
          <w:t>62</w:t>
        </w:r>
      </w:hyperlink>
      <w:r>
        <w:t xml:space="preserve"> настоящих Правил, участником оборота товаров в информационную систему мониторинга не направлен отчет о нанесении средств идентификации, преобразованных из этих кодов маркировки.</w:t>
      </w:r>
    </w:p>
    <w:p w:rsidR="00000000" w:rsidRDefault="002738E3">
      <w:bookmarkStart w:id="191" w:name="sub_1066"/>
      <w:bookmarkEnd w:id="190"/>
      <w:r>
        <w:t>6</w:t>
      </w:r>
      <w:r>
        <w:t>6.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причинам:</w:t>
      </w:r>
    </w:p>
    <w:p w:rsidR="00000000" w:rsidRDefault="002738E3">
      <w:bookmarkStart w:id="192" w:name="sub_1661"/>
      <w:bookmarkEnd w:id="191"/>
      <w:r>
        <w:t>а) отсутствие кодов идентификации, указанных в отчете о нанесен</w:t>
      </w:r>
      <w:r>
        <w:t>ии средств идентификации, в информационной системе мониторинга;</w:t>
      </w:r>
    </w:p>
    <w:p w:rsidR="00000000" w:rsidRDefault="002738E3">
      <w:bookmarkStart w:id="193" w:name="sub_1662"/>
      <w:bookmarkEnd w:id="192"/>
      <w:r>
        <w:t xml:space="preserve">б) представление участником оборота товаров отчета о нанесении средств идентификации по истечении срока, установленного </w:t>
      </w:r>
      <w:hyperlink w:anchor="sub_1060" w:history="1">
        <w:r>
          <w:rPr>
            <w:rStyle w:val="a4"/>
          </w:rPr>
          <w:t>пунктами 60</w:t>
        </w:r>
      </w:hyperlink>
      <w:r>
        <w:t xml:space="preserve"> и (или) </w:t>
      </w:r>
      <w:hyperlink w:anchor="sub_1062" w:history="1">
        <w:r>
          <w:rPr>
            <w:rStyle w:val="a4"/>
          </w:rPr>
          <w:t>62</w:t>
        </w:r>
      </w:hyperlink>
      <w:r>
        <w:t xml:space="preserve"> настоящих Правил;</w:t>
      </w:r>
    </w:p>
    <w:p w:rsidR="00000000" w:rsidRDefault="002738E3">
      <w:bookmarkStart w:id="194" w:name="sub_1663"/>
      <w:bookmarkEnd w:id="193"/>
      <w:r>
        <w:t>в) отсутствие в информационной системе мониторинга сведений об устройстве регистрации эмиссии, с использованием которого участником оборота товаров направлен отчет о нанесении средств идентификации;</w:t>
      </w:r>
    </w:p>
    <w:p w:rsidR="00000000" w:rsidRDefault="002738E3">
      <w:bookmarkStart w:id="195" w:name="sub_1664"/>
      <w:bookmarkEnd w:id="194"/>
      <w:r>
        <w:t xml:space="preserve">г) отсутствие у оператора информационной системы мониторинга подтверждения оплаты кодов маркировки, преобразованных в средства идентификации, отчет о нанесении которых должен быть передан в информационную систему мониторинга в соответствии с </w:t>
      </w:r>
      <w:hyperlink w:anchor="sub_1060" w:history="1">
        <w:r>
          <w:rPr>
            <w:rStyle w:val="a4"/>
          </w:rPr>
          <w:t>пунктами 60</w:t>
        </w:r>
      </w:hyperlink>
      <w:r>
        <w:t xml:space="preserve"> и (или) </w:t>
      </w:r>
      <w:hyperlink w:anchor="sub_1062" w:history="1">
        <w:r>
          <w:rPr>
            <w:rStyle w:val="a4"/>
          </w:rPr>
          <w:t>62</w:t>
        </w:r>
      </w:hyperlink>
      <w:r>
        <w:t xml:space="preserve"> настоящих Правил.</w:t>
      </w:r>
    </w:p>
    <w:bookmarkEnd w:id="195"/>
    <w:p w:rsidR="00000000" w:rsidRDefault="002738E3"/>
    <w:p w:rsidR="00000000" w:rsidRDefault="002738E3">
      <w:pPr>
        <w:pStyle w:val="1"/>
      </w:pPr>
      <w:bookmarkStart w:id="196" w:name="sub_1700"/>
      <w:r>
        <w:t>VII. Порядок нанесения средств идентификации</w:t>
      </w:r>
    </w:p>
    <w:bookmarkEnd w:id="196"/>
    <w:p w:rsidR="00000000" w:rsidRDefault="002738E3"/>
    <w:p w:rsidR="00000000" w:rsidRDefault="002738E3">
      <w:bookmarkStart w:id="197" w:name="sub_1067"/>
      <w:r>
        <w:t>67. Маркировка товаров осуществляется производителем или импортером, в том числе с исп</w:t>
      </w:r>
      <w:r>
        <w:t>ользованием услуг сервис-провайдера:</w:t>
      </w:r>
    </w:p>
    <w:p w:rsidR="00000000" w:rsidRDefault="002738E3">
      <w:bookmarkStart w:id="198" w:name="sub_1671"/>
      <w:bookmarkEnd w:id="197"/>
      <w:r>
        <w:t>а) в случае производства товаров на территории Российской Федерации, в том числе из иностранного сырья, ранее помещенного под таможенную процедуру свободной таможенной зоны или под таможенную процедуру с</w:t>
      </w:r>
      <w:r>
        <w:t>вободного склада, в местах производства или хранения товаров - до ввода товаров в оборот;</w:t>
      </w:r>
    </w:p>
    <w:p w:rsidR="00000000" w:rsidRDefault="002738E3">
      <w:bookmarkStart w:id="199" w:name="sub_1672"/>
      <w:bookmarkEnd w:id="198"/>
      <w:r>
        <w:t>б) в случае ввоза товаров в Российскую Федерацию:</w:t>
      </w:r>
    </w:p>
    <w:bookmarkEnd w:id="199"/>
    <w:p w:rsidR="00000000" w:rsidRDefault="002738E3">
      <w:r>
        <w:t xml:space="preserve">с территорий государств, не являющихся членами Евразийского экономического союза, а также в </w:t>
      </w:r>
      <w:r>
        <w:t xml:space="preserve">случае ввоза на территории субъектов Российской Федерации товаров, произведенных на территориях особых (свободных) экономических зон или приравненных к ним территорий из иностранного сырья, помещенного под таможенную процедуру свободной таможенной зоны, а </w:t>
      </w:r>
      <w:r>
        <w:t>также товаров, произведенных на территории свободного склада из иностранного сырья, помещенного под таможенную процедуру свободного склада, - до их помещения под таможенные процедуры выпуска для внутреннего потребления или реимпорта;</w:t>
      </w:r>
    </w:p>
    <w:p w:rsidR="00000000" w:rsidRDefault="002738E3">
      <w:r>
        <w:t>с территорий государст</w:t>
      </w:r>
      <w:r>
        <w:t>в - членов Евразийского экономического союза в рамках трансграничной торговли - до перемещения через государственную границу Российской Федерации.</w:t>
      </w:r>
    </w:p>
    <w:p w:rsidR="00000000" w:rsidRDefault="002738E3">
      <w:bookmarkStart w:id="200" w:name="sub_1068"/>
      <w:r>
        <w:lastRenderedPageBreak/>
        <w:t>68. Участники оборота товаров, принявшие решение о реализации товаров, приобретенных в целях, не связ</w:t>
      </w:r>
      <w:r>
        <w:t>анных с их последующей реализацией (продажей), либо о реализации (продаже) товаров, приобретенных у субъекта сделки, сведения о которой составляют государственную тайну, либо приобретенных по результатам проведения торгов в рамках исполнительного производс</w:t>
      </w:r>
      <w:r>
        <w:t>тва и процедур банкротства, торгов имущества, конфискованного в порядке административного и уголовного производства, а также по результатам реализации имущества, обращенного в соответствии с законодательством Российской Федерации в собственность Российской</w:t>
      </w:r>
      <w:r>
        <w:t xml:space="preserve"> Федерации, должны обеспечить маркировку немаркированных товаров до их реализации (продажи) третьим лицам, в том числе до их выставления в месте реализации (продажи), демонстрации их образцов.</w:t>
      </w:r>
    </w:p>
    <w:p w:rsidR="00000000" w:rsidRDefault="002738E3">
      <w:bookmarkStart w:id="201" w:name="sub_1069"/>
      <w:bookmarkEnd w:id="200"/>
      <w:r>
        <w:t>69. Участники оборота товаров должны обеспечить</w:t>
      </w:r>
      <w:r>
        <w:t xml:space="preserve"> перемаркировку товаров, поставляемых (реализуемых) в рамках сделок купли-продажи, а также договоров комиссии, в том числе предлагаемых к реализации (продаже) после их возврата покупателем, в случае утраты или повреждения средства идентификации, исключающе</w:t>
      </w:r>
      <w:r>
        <w:t>го возможность его считывания (распознавания).</w:t>
      </w:r>
    </w:p>
    <w:p w:rsidR="00000000" w:rsidRDefault="002738E3">
      <w:bookmarkStart w:id="202" w:name="sub_1070"/>
      <w:bookmarkEnd w:id="201"/>
      <w:r>
        <w:t>70. В случае формирования набора средство идентификации наносится на набор или этикетку, располагаемую на таком наборе, а также на потребительскую упаковку товаров, входящих в состав этого набо</w:t>
      </w:r>
      <w:r>
        <w:t>ра, или этикетку, располагаемую на такой потребительской упаковке.</w:t>
      </w:r>
    </w:p>
    <w:bookmarkEnd w:id="202"/>
    <w:p w:rsidR="00000000" w:rsidRDefault="002738E3">
      <w:r>
        <w:t xml:space="preserve">Допускается нанесение средства идентификации на набор или этикетку, располагаемую на таком наборе, без нанесения средств идентификации на потребительскую упаковку товаров, входящих </w:t>
      </w:r>
      <w:r>
        <w:t>в состав этого набора, или этикетку, располагаемую на такой потребительской упаковке, если упаковка набора, сформированного при производстве товаров, не может быть вскрыта без повреждения.</w:t>
      </w:r>
    </w:p>
    <w:p w:rsidR="00000000" w:rsidRDefault="002738E3">
      <w:r>
        <w:t>Участник оборота товаров, принявший решение о расформировании набор</w:t>
      </w:r>
      <w:r>
        <w:t>а, в состав которого входят товары без средств идентификации, нанесенных на потребительскую упаковку или этикетку, располагаемую на такой потребительской упаковке, осуществляет перемаркировку товаров, входящих в состав набора, до предложения этих товаров д</w:t>
      </w:r>
      <w:r>
        <w:t>ля реализации (продажи), в том числе до их выставления в месте реализации (продажи), демонстрации их образцов (за исключением представления сведений о них при продаже товаров дистанционным способом).</w:t>
      </w:r>
    </w:p>
    <w:p w:rsidR="00000000" w:rsidRDefault="002738E3">
      <w:bookmarkStart w:id="203" w:name="sub_1071"/>
      <w:r>
        <w:t>71. Средство идентификации наносится на потребит</w:t>
      </w:r>
      <w:r>
        <w:t>ельскую упаковку, или групповую упаковку, или набор, или этикетку, располагаемую на такой потребительской или групповой упаковке, или на наборе, методом, не допускающим отделения средства идентификации без повреждений средства идентификации.</w:t>
      </w:r>
    </w:p>
    <w:bookmarkEnd w:id="203"/>
    <w:p w:rsidR="00000000" w:rsidRDefault="002738E3">
      <w:r>
        <w:t>Средст</w:t>
      </w:r>
      <w:r>
        <w:t>во идентификации не может наноситься на конструктивно отделяемые без повреждений части потребительской упаковки, а также не должно печататься на прозрачной оберточной пленке или на каком-либо другом внешнем оберточном материале.</w:t>
      </w:r>
    </w:p>
    <w:p w:rsidR="00000000" w:rsidRDefault="002738E3">
      <w:bookmarkStart w:id="204" w:name="sub_1072"/>
      <w:r>
        <w:t>72. Расположение ср</w:t>
      </w:r>
      <w:r>
        <w:t>едства идентификации, наносимого на потребительскую, или групповую упаковку, или набор, должно обеспечивать беспрепятственное считывание техническими средствами, предназначенными для считывания кодов формата Data Matrix и EAN-128.</w:t>
      </w:r>
    </w:p>
    <w:bookmarkEnd w:id="204"/>
    <w:p w:rsidR="00000000" w:rsidRDefault="002738E3">
      <w:r>
        <w:t>При этом средство</w:t>
      </w:r>
      <w:r>
        <w:t xml:space="preserve"> идентификации должно быть расположено таким образом, чтобы не нарушалась целостность информации, нанесенной на потребительскую, или групповую упаковку, или набор, в соответствии с требованиями </w:t>
      </w:r>
      <w:hyperlink r:id="rId48" w:history="1">
        <w:r>
          <w:rPr>
            <w:rStyle w:val="a4"/>
          </w:rPr>
          <w:t>з</w:t>
        </w:r>
        <w:r>
          <w:rPr>
            <w:rStyle w:val="a4"/>
          </w:rPr>
          <w:t>аконодательства</w:t>
        </w:r>
      </w:hyperlink>
      <w:r>
        <w:t xml:space="preserve"> о техническом регулировании.</w:t>
      </w:r>
    </w:p>
    <w:p w:rsidR="00000000" w:rsidRDefault="002738E3"/>
    <w:p w:rsidR="00000000" w:rsidRDefault="002738E3">
      <w:pPr>
        <w:pStyle w:val="1"/>
      </w:pPr>
      <w:bookmarkStart w:id="205" w:name="sub_1800"/>
      <w:r>
        <w:t>VIII. Порядок и сроки представления участниками оборота товаров сведений в информационную систему мониторинга о вводе в оборот, обороте и выводе из оборота товаров для их включения в информационную систему мониторинга</w:t>
      </w:r>
    </w:p>
    <w:bookmarkEnd w:id="205"/>
    <w:p w:rsidR="00000000" w:rsidRDefault="002738E3"/>
    <w:p w:rsidR="00000000" w:rsidRDefault="002738E3">
      <w:bookmarkStart w:id="206" w:name="sub_1073"/>
      <w:r>
        <w:t xml:space="preserve">73. Производители (в </w:t>
      </w:r>
      <w:r>
        <w:t xml:space="preserve">том числе в рамках контрактного производства) до предложения </w:t>
      </w:r>
      <w:r>
        <w:lastRenderedPageBreak/>
        <w:t>товаров для оптовой или розничной реализации (продажи), в том числе до их выставления в месте реализации (продажи), демонстрации их образцов (за исключением представления сведений о товарах при и</w:t>
      </w:r>
      <w:r>
        <w:t>х продаже дистанционным способом), или сторонние производители товаров до передачи товаров производителю формируют уведомление о вводе товаров в оборот и представляют в информационную систему мониторинга следующие сведения:</w:t>
      </w:r>
    </w:p>
    <w:bookmarkEnd w:id="206"/>
    <w:p w:rsidR="00000000" w:rsidRDefault="002738E3">
      <w:r>
        <w:t xml:space="preserve">идентификационный номер </w:t>
      </w:r>
      <w:r>
        <w:t>налогоплательщика производителя;</w:t>
      </w:r>
    </w:p>
    <w:p w:rsidR="00000000" w:rsidRDefault="002738E3">
      <w:r>
        <w:t>10-значный код товарной номенклатуры;</w:t>
      </w:r>
    </w:p>
    <w:p w:rsidR="00000000" w:rsidRDefault="002738E3">
      <w:r>
        <w:t>код идентификации, или код идентификации групповой упаковки, или код идентификации набора, или код идентификации транспортной упаковки;</w:t>
      </w:r>
    </w:p>
    <w:p w:rsidR="00000000" w:rsidRDefault="002738E3">
      <w:r>
        <w:t>тип производственного заказа (собственное произво</w:t>
      </w:r>
      <w:r>
        <w:t>дство, контрактное производство);</w:t>
      </w:r>
    </w:p>
    <w:p w:rsidR="00000000" w:rsidRDefault="002738E3">
      <w:r>
        <w:t>идентификационный номер налогоплательщика собственника товара (в случае контрактного производства);</w:t>
      </w:r>
    </w:p>
    <w:p w:rsidR="00000000" w:rsidRDefault="002738E3">
      <w:r>
        <w:t>реквизиты первичного документа, подтверждающего передачу товаров производителем собственнику товаров (в случае контрактног</w:t>
      </w:r>
      <w:r>
        <w:t>о производства);</w:t>
      </w:r>
    </w:p>
    <w:p w:rsidR="00000000" w:rsidRDefault="002738E3">
      <w:r>
        <w:t>регистрационный номер и дата выдачи (регистрации) разрешительного документа при наличии требований о подтверждении соответствия и (или) государственной регистрации товара (декларация о соответствии - для парфюмерно-косметической продукции,</w:t>
      </w:r>
      <w:r>
        <w:t xml:space="preserve"> предназначенной для гигиены рук, с заявленным в маркировке потребительской упаковки антимикробным действием, свидетельство о государственной регистрации и декларация о соответствии - для кожных антисептиков - дезинфицирующих средств).</w:t>
      </w:r>
    </w:p>
    <w:p w:rsidR="00000000" w:rsidRDefault="002738E3">
      <w:r>
        <w:t>Представление сведен</w:t>
      </w:r>
      <w:r>
        <w:t xml:space="preserve">ий о передаче товаров, выпущенных в рамках контрактного производства, от стороннего производителя товаров производителю осуществляется в соответствии с </w:t>
      </w:r>
      <w:hyperlink w:anchor="sub_1090" w:history="1">
        <w:r>
          <w:rPr>
            <w:rStyle w:val="a4"/>
          </w:rPr>
          <w:t>пунктом 90</w:t>
        </w:r>
      </w:hyperlink>
      <w:r>
        <w:t xml:space="preserve"> настоящих Правил.</w:t>
      </w:r>
    </w:p>
    <w:p w:rsidR="00000000" w:rsidRDefault="002738E3">
      <w:bookmarkStart w:id="207" w:name="sub_1074"/>
      <w:r>
        <w:t>74. Импортеры после выпуска таможенными о</w:t>
      </w:r>
      <w:r>
        <w:t>рганами товаров, ввозимых (ввезенных) в Российскую Федерацию и помещенных под таможенные процедуры выпуска для внутреннего потребления или реимпорта, до предложения этих товаров для реализации (продажи), в том числе до их выставления в месте реализации (пр</w:t>
      </w:r>
      <w:r>
        <w:t>одажи), демонстрации их образцов, либо до принятия к учету товаров, ввозимых в Российскую Федерацию в целях, не связанных с их последующей реализацией (продажей), формируют уведомление о вводе товаров в оборот и представляют в информационную систему монито</w:t>
      </w:r>
      <w:r>
        <w:t>ринга следующие сведения:</w:t>
      </w:r>
    </w:p>
    <w:p w:rsidR="00000000" w:rsidRDefault="002738E3">
      <w:bookmarkStart w:id="208" w:name="sub_1741"/>
      <w:bookmarkEnd w:id="207"/>
      <w:r>
        <w:t>а) идентификационный номер налогоплательщика импортера;</w:t>
      </w:r>
    </w:p>
    <w:p w:rsidR="00000000" w:rsidRDefault="002738E3">
      <w:bookmarkStart w:id="209" w:name="sub_1742"/>
      <w:bookmarkEnd w:id="208"/>
      <w:r>
        <w:t>б) код идентификации, или код идентификации групповой упаковки, или код идентификации набора, или код идентификации транспортной упаковки, или</w:t>
      </w:r>
      <w:r>
        <w:t xml:space="preserve"> агрегированный таможенный код;</w:t>
      </w:r>
    </w:p>
    <w:p w:rsidR="00000000" w:rsidRDefault="002738E3">
      <w:bookmarkStart w:id="210" w:name="sub_1743"/>
      <w:bookmarkEnd w:id="209"/>
      <w:r>
        <w:t>в) дата регистрации декларации на товары;</w:t>
      </w:r>
    </w:p>
    <w:p w:rsidR="00000000" w:rsidRDefault="002738E3">
      <w:bookmarkStart w:id="211" w:name="sub_1744"/>
      <w:bookmarkEnd w:id="210"/>
      <w:r>
        <w:t>г) регистрационный номер декларации на товары;</w:t>
      </w:r>
    </w:p>
    <w:p w:rsidR="00000000" w:rsidRDefault="002738E3">
      <w:bookmarkStart w:id="212" w:name="sub_1745"/>
      <w:bookmarkEnd w:id="211"/>
      <w:r>
        <w:t>д) регистрационный номер и дата выдачи (регистрации) разрешительного документа при нали</w:t>
      </w:r>
      <w:r>
        <w:t>чии требований о подтверждении соответствия и (или) государственной регистрации товара (декларация о соответствии - для парфюмерно-косметической продукции, предназначенной для гигиены рук, с заявленным в маркировке потребительской упаковки антимикробным де</w:t>
      </w:r>
      <w:r>
        <w:t>йствием, свидетельство о государственной регистрации и декларация о соответствии - для кожных антисептиков - дезинфицирующих средств).</w:t>
      </w:r>
    </w:p>
    <w:p w:rsidR="00000000" w:rsidRDefault="002738E3">
      <w:bookmarkStart w:id="213" w:name="sub_1075"/>
      <w:bookmarkEnd w:id="212"/>
      <w:r>
        <w:t>75. При таможенном декларировании товаров в соответствии с таможенными процедурами выпуска для внутреннег</w:t>
      </w:r>
      <w:r>
        <w:t>о потребления или реимпорта импортеры указывают в декларации на товары коды идентификации, или коды идентификации групповых упаковок, или коды идентификации наборов, или коды идентификации транспортных упаковок, или агрегированный таможенный код в соответс</w:t>
      </w:r>
      <w:r>
        <w:t xml:space="preserve">твии с </w:t>
      </w:r>
      <w:hyperlink r:id="rId49" w:history="1">
        <w:r>
          <w:rPr>
            <w:rStyle w:val="a4"/>
          </w:rPr>
          <w:t>Порядком</w:t>
        </w:r>
      </w:hyperlink>
      <w:r>
        <w:t xml:space="preserve"> заполнения декларации на товары, утвержденным </w:t>
      </w:r>
      <w:hyperlink r:id="rId50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20 мая 2010 г. N 257.</w:t>
      </w:r>
    </w:p>
    <w:bookmarkEnd w:id="213"/>
    <w:p w:rsidR="00000000" w:rsidRDefault="002738E3">
      <w:r>
        <w:t xml:space="preserve">При этом не допускается указание в декларации на товары кодов идентификации, или кодов идентификации групповых упаковок, или кодов идентификации наборов, или кодов </w:t>
      </w:r>
      <w:r>
        <w:lastRenderedPageBreak/>
        <w:t>идентификации транспортных упаковок, или агрегированного таможенного кода, уже содержа</w:t>
      </w:r>
      <w:r>
        <w:t>щихся в иной декларации на товары, за исключением случаев принятия решения об отказе в выпуске, отзыве, аннулировании декларации на товары, либо в этой же декларации на товары в отдельном (самостоятельном) товаре.</w:t>
      </w:r>
    </w:p>
    <w:p w:rsidR="00000000" w:rsidRDefault="002738E3">
      <w:r>
        <w:t>При таможенном декларировании товаров в со</w:t>
      </w:r>
      <w:r>
        <w:t>ответствии с таможенными процедурами выпуска для внутреннего потребления или реимпорта при завершении таможенных процедур свободной таможенной зоны и свободного склада для целей вывоза произведенного и введенного в оборот товара с территорий особых (свобод</w:t>
      </w:r>
      <w:r>
        <w:t xml:space="preserve">ных) экономических зон, территорий, к ним приравненных, и территорий свободных складов на остальную часть территории Российской Федерации в декларации на товары коды идентификации, или коды идентификации групповых упаковок, или коды идентификации наборов, </w:t>
      </w:r>
      <w:r>
        <w:t>или коды идентификации транспортных упаковок, или агрегированный таможенный код не указываются.</w:t>
      </w:r>
    </w:p>
    <w:p w:rsidR="00000000" w:rsidRDefault="002738E3">
      <w:bookmarkStart w:id="214" w:name="sub_1076"/>
      <w:r>
        <w:t xml:space="preserve">76. Агрегированный таможенный код формируется оператором информационной системы мониторинга по заявке, направляемой импортером в информационную систему </w:t>
      </w:r>
      <w:r>
        <w:t>мониторинга и содержащей следующие сведения:</w:t>
      </w:r>
    </w:p>
    <w:p w:rsidR="00000000" w:rsidRDefault="002738E3">
      <w:bookmarkStart w:id="215" w:name="sub_1761"/>
      <w:bookmarkEnd w:id="214"/>
      <w:r>
        <w:t>а) идентификационный номер налогоплательщика импортера;</w:t>
      </w:r>
    </w:p>
    <w:p w:rsidR="00000000" w:rsidRDefault="002738E3">
      <w:bookmarkStart w:id="216" w:name="sub_1762"/>
      <w:bookmarkEnd w:id="215"/>
      <w:r>
        <w:t>б) перечень кодов идентификации, и (или) кодов идентификации групповых упаковок, и (или) кодов идентификации наборов, подле</w:t>
      </w:r>
      <w:r>
        <w:t>жащих включению в агрегированный таможенный код.</w:t>
      </w:r>
    </w:p>
    <w:p w:rsidR="00000000" w:rsidRDefault="002738E3">
      <w:bookmarkStart w:id="217" w:name="sub_1077"/>
      <w:bookmarkEnd w:id="216"/>
      <w:r>
        <w:t>77. Участники оборота товаров, осуществляющие в рамках трансграничной торговли ввоз товаров в Российскую Федерацию с таможенной территории государств - членов Евразийского экономического союз</w:t>
      </w:r>
      <w:r>
        <w:t>а, до выставления в месте реализации (продажи), демонстрации их образцов или предоставления сведений о них в месте реализации (продажи) товаров формируют уведомление о вводе товаров в оборот и представляют в информационную систему мониторинга следующие све</w:t>
      </w:r>
      <w:r>
        <w:t>дения:</w:t>
      </w:r>
    </w:p>
    <w:p w:rsidR="00000000" w:rsidRDefault="002738E3">
      <w:bookmarkStart w:id="218" w:name="sub_1771"/>
      <w:bookmarkEnd w:id="217"/>
      <w:r>
        <w:t>а) идентификационный номер налогоплательщика участника оборота товаров, осуществляющего ввоз товаров в рамках трансграничной торговли;</w:t>
      </w:r>
    </w:p>
    <w:p w:rsidR="00000000" w:rsidRDefault="002738E3">
      <w:bookmarkStart w:id="219" w:name="sub_1772"/>
      <w:bookmarkEnd w:id="218"/>
      <w:r>
        <w:t>б) 10-значный код товарной номенклатуры;</w:t>
      </w:r>
    </w:p>
    <w:p w:rsidR="00000000" w:rsidRDefault="002738E3">
      <w:bookmarkStart w:id="220" w:name="sub_1773"/>
      <w:bookmarkEnd w:id="219"/>
      <w:r>
        <w:t>в) код идентификации, или</w:t>
      </w:r>
      <w:r>
        <w:t xml:space="preserve"> код идентификации групповой упаковки, или код идентификации набора, или код идентификации транспортной упаковки;</w:t>
      </w:r>
    </w:p>
    <w:p w:rsidR="00000000" w:rsidRDefault="002738E3">
      <w:bookmarkStart w:id="221" w:name="sub_1774"/>
      <w:bookmarkEnd w:id="220"/>
      <w:r>
        <w:t>г) наименование государства - члена Евразийского экономического союза, с территории которого осуществляется ввоз товаров (в со</w:t>
      </w:r>
      <w:r>
        <w:t xml:space="preserve">ответствии с </w:t>
      </w:r>
      <w:hyperlink r:id="rId51" w:history="1">
        <w:r>
          <w:rPr>
            <w:rStyle w:val="a4"/>
          </w:rPr>
          <w:t>Общероссийским классификатором</w:t>
        </w:r>
      </w:hyperlink>
      <w:r>
        <w:t xml:space="preserve"> стран мира);</w:t>
      </w:r>
    </w:p>
    <w:p w:rsidR="00000000" w:rsidRDefault="002738E3">
      <w:bookmarkStart w:id="222" w:name="sub_1775"/>
      <w:bookmarkEnd w:id="221"/>
      <w:r>
        <w:t>д) стоимость маркирова</w:t>
      </w:r>
      <w:r>
        <w:t>нных товаров (с учетом налога на добавленную стоимость, если сделка облагается таким налогом) согласно первичным документам;</w:t>
      </w:r>
    </w:p>
    <w:p w:rsidR="00000000" w:rsidRDefault="002738E3">
      <w:bookmarkStart w:id="223" w:name="sub_1776"/>
      <w:bookmarkEnd w:id="222"/>
      <w:r>
        <w:t>е) наименование организации-поставщика;</w:t>
      </w:r>
    </w:p>
    <w:p w:rsidR="00000000" w:rsidRDefault="002738E3">
      <w:bookmarkStart w:id="224" w:name="sub_1777"/>
      <w:bookmarkEnd w:id="223"/>
      <w:r>
        <w:t>ж) идентификационный номер налогоплательщика отправителя (и</w:t>
      </w:r>
      <w:r>
        <w:t>ли его аналог в стране отправителя);</w:t>
      </w:r>
    </w:p>
    <w:p w:rsidR="00000000" w:rsidRDefault="002738E3">
      <w:bookmarkStart w:id="225" w:name="sub_1778"/>
      <w:bookmarkEnd w:id="224"/>
      <w:r>
        <w:t>з) реквизиты товаросопроводительного документа, подтверждающего ввоз товаров в Российскую Федерацию с территории другого государства - члена Евразийского экономического союза;</w:t>
      </w:r>
    </w:p>
    <w:p w:rsidR="00000000" w:rsidRDefault="002738E3">
      <w:bookmarkStart w:id="226" w:name="sub_1779"/>
      <w:bookmarkEnd w:id="225"/>
      <w:r>
        <w:t>и) регистра</w:t>
      </w:r>
      <w:r>
        <w:t>ционный номер и дата выдачи (регистрации) разрешительного документа при наличии требований о подтверждении соответствия и (или) государственной регистрации товара (декларация о соответствии - для парфюмерно-косметической продукции, предназначенной для гиги</w:t>
      </w:r>
      <w:r>
        <w:t>ены рук, с заявленным в маркировке потребительской упаковки антимикробным действием, свидетельство о государственной регистрации и декларация о соответствии - для кожных антисептиков - дезинфицирующих средств).</w:t>
      </w:r>
    </w:p>
    <w:p w:rsidR="00000000" w:rsidRDefault="002738E3">
      <w:bookmarkStart w:id="227" w:name="sub_1078"/>
      <w:bookmarkEnd w:id="226"/>
      <w:r>
        <w:t>78. Информационная система мо</w:t>
      </w:r>
      <w:r>
        <w:t>ниторинга передает в Единую автоматизированную информационную систему таможенных органов по запросу Единой автоматизированной информационной системы таможенных органов следующую информацию о маркированных товарах:</w:t>
      </w:r>
    </w:p>
    <w:p w:rsidR="00000000" w:rsidRDefault="002738E3">
      <w:bookmarkStart w:id="228" w:name="sub_1781"/>
      <w:bookmarkEnd w:id="227"/>
      <w:r>
        <w:lastRenderedPageBreak/>
        <w:t xml:space="preserve">а) наименование владельца </w:t>
      </w:r>
      <w:r>
        <w:t>кодов идентификации, или кодов идентификации групповых упаковок, или кодов идентификации наборов, или кодов идентификации транспортных упаковок, или агрегированного таможенного кода;</w:t>
      </w:r>
    </w:p>
    <w:p w:rsidR="00000000" w:rsidRDefault="002738E3">
      <w:bookmarkStart w:id="229" w:name="sub_1782"/>
      <w:bookmarkEnd w:id="228"/>
      <w:r>
        <w:t>б) идентификационный номер налогоплательщика, наименовани</w:t>
      </w:r>
      <w:r>
        <w:t>е налогоплательщика - владельца кодов идентификации, или кодов идентификации групповых упаковок, или кодов идентификации наборов, или кодов идентификации транспортных упаковок, или агрегированного таможенного кода;</w:t>
      </w:r>
    </w:p>
    <w:p w:rsidR="00000000" w:rsidRDefault="002738E3">
      <w:bookmarkStart w:id="230" w:name="sub_1783"/>
      <w:bookmarkEnd w:id="229"/>
      <w:r>
        <w:t>в) код идентификации, или</w:t>
      </w:r>
      <w:r>
        <w:t xml:space="preserve"> код идентификации групповой упаковки, или код идентификации набора, или код идентификации транспортной упаковки, или агрегированный таможенный код;</w:t>
      </w:r>
    </w:p>
    <w:p w:rsidR="00000000" w:rsidRDefault="002738E3">
      <w:bookmarkStart w:id="231" w:name="sub_1784"/>
      <w:bookmarkEnd w:id="230"/>
      <w:r>
        <w:t xml:space="preserve">г) статус кода идентификации, или статус кода идентификации групповой упаковки, или статус </w:t>
      </w:r>
      <w:r>
        <w:t>кода идентификации набора, или статус кода идентификации транспортной упаковки, или статус агрегированного таможенного кода;</w:t>
      </w:r>
    </w:p>
    <w:p w:rsidR="00000000" w:rsidRDefault="002738E3">
      <w:bookmarkStart w:id="232" w:name="sub_1785"/>
      <w:bookmarkEnd w:id="231"/>
      <w:r>
        <w:t>д) количество единиц товара, заявленных под кодом идентификации групповой упаковки, или под кодом идентификации наб</w:t>
      </w:r>
      <w:r>
        <w:t>ора, или под кодом идентификации транспортной упаковки, или под агрегированным таможенным кодом;</w:t>
      </w:r>
    </w:p>
    <w:p w:rsidR="00000000" w:rsidRDefault="002738E3">
      <w:bookmarkStart w:id="233" w:name="sub_1786"/>
      <w:bookmarkEnd w:id="232"/>
      <w:r>
        <w:t>е) дата последнего изменения статуса кода идентификации, или статуса кода идентификации групповой упаковки, или статуса кода идентификации набо</w:t>
      </w:r>
      <w:r>
        <w:t>ра, или статуса кода идентификации транспортной упаковки, или статуса агрегированного таможенного кода;</w:t>
      </w:r>
    </w:p>
    <w:p w:rsidR="00000000" w:rsidRDefault="002738E3">
      <w:bookmarkStart w:id="234" w:name="sub_1787"/>
      <w:bookmarkEnd w:id="233"/>
      <w:r>
        <w:t>ж) дата приема кода идентификации, или кода идентификации групповой упаковки, или кода идентификации набора, или кода идентификации тран</w:t>
      </w:r>
      <w:r>
        <w:t>спортной упаковки, или агрегированного таможенного кода на склад;</w:t>
      </w:r>
    </w:p>
    <w:p w:rsidR="00000000" w:rsidRDefault="002738E3">
      <w:bookmarkStart w:id="235" w:name="sub_1788"/>
      <w:bookmarkEnd w:id="234"/>
      <w:r>
        <w:t>з) 10-значный код товарной номенклатуры;</w:t>
      </w:r>
    </w:p>
    <w:p w:rsidR="00000000" w:rsidRDefault="002738E3">
      <w:bookmarkStart w:id="236" w:name="sub_1789"/>
      <w:bookmarkEnd w:id="235"/>
      <w:r>
        <w:t>и) код причины постановки на учет участника оборота товаров (при наличии);</w:t>
      </w:r>
    </w:p>
    <w:p w:rsidR="00000000" w:rsidRDefault="002738E3">
      <w:bookmarkStart w:id="237" w:name="sub_17810"/>
      <w:bookmarkEnd w:id="236"/>
      <w:r>
        <w:t xml:space="preserve">к) регистрационный номер </w:t>
      </w:r>
      <w:r>
        <w:t>разрешительного документа при наличии требований о подтверждении соответствия и (или) государственной регистрации товара;</w:t>
      </w:r>
    </w:p>
    <w:p w:rsidR="00000000" w:rsidRDefault="002738E3">
      <w:bookmarkStart w:id="238" w:name="sub_17811"/>
      <w:bookmarkEnd w:id="237"/>
      <w:r>
        <w:t>л) дата разрешительного документа при наличии требований о подтверждении соответствия и (или) государственной регист</w:t>
      </w:r>
      <w:r>
        <w:t>рации товара;</w:t>
      </w:r>
    </w:p>
    <w:p w:rsidR="00000000" w:rsidRDefault="002738E3">
      <w:bookmarkStart w:id="239" w:name="sub_17812"/>
      <w:bookmarkEnd w:id="238"/>
      <w:r>
        <w:t>м) товарный знак (при наличии).</w:t>
      </w:r>
    </w:p>
    <w:p w:rsidR="00000000" w:rsidRDefault="002738E3">
      <w:bookmarkStart w:id="240" w:name="sub_1079"/>
      <w:bookmarkEnd w:id="239"/>
      <w:r>
        <w:t>79. Единая автоматизированная информационная система таможенных органов передает в информационную систему мониторинга по запросу информационной системы мониторинга следующую и</w:t>
      </w:r>
      <w:r>
        <w:t>нформацию о результатах таможенного контроля маркированных товаров:</w:t>
      </w:r>
    </w:p>
    <w:p w:rsidR="00000000" w:rsidRDefault="002738E3">
      <w:bookmarkStart w:id="241" w:name="sub_1791"/>
      <w:bookmarkEnd w:id="240"/>
      <w:r>
        <w:t>а) код таможенного органа, принявшего решение в отношении декларации на товары;</w:t>
      </w:r>
    </w:p>
    <w:p w:rsidR="00000000" w:rsidRDefault="002738E3">
      <w:bookmarkStart w:id="242" w:name="sub_1792"/>
      <w:bookmarkEnd w:id="241"/>
      <w:r>
        <w:t>б) документы, подтверждающие соответствие товара обязательным требованиям (с</w:t>
      </w:r>
      <w:r>
        <w:t>видетельство о государственной регистрации, декларация соответствия), номер и дата документа (при наличии);</w:t>
      </w:r>
    </w:p>
    <w:p w:rsidR="00000000" w:rsidRDefault="002738E3">
      <w:bookmarkStart w:id="243" w:name="sub_1793"/>
      <w:bookmarkEnd w:id="242"/>
      <w:r>
        <w:t>в) регистрационный номер и дата регистрации декларации на товары;</w:t>
      </w:r>
    </w:p>
    <w:p w:rsidR="00000000" w:rsidRDefault="002738E3">
      <w:bookmarkStart w:id="244" w:name="sub_1794"/>
      <w:bookmarkEnd w:id="243"/>
      <w:r>
        <w:t>г) номер товара в декларации на товары;</w:t>
      </w:r>
    </w:p>
    <w:p w:rsidR="00000000" w:rsidRDefault="002738E3">
      <w:bookmarkStart w:id="245" w:name="sub_1795"/>
      <w:bookmarkEnd w:id="244"/>
      <w:r>
        <w:t>д) код таможенной процедуры;</w:t>
      </w:r>
    </w:p>
    <w:p w:rsidR="00000000" w:rsidRDefault="002738E3">
      <w:bookmarkStart w:id="246" w:name="sub_1796"/>
      <w:bookmarkEnd w:id="245"/>
      <w:r>
        <w:t>е) код особенности декларирования;</w:t>
      </w:r>
    </w:p>
    <w:p w:rsidR="00000000" w:rsidRDefault="002738E3">
      <w:bookmarkStart w:id="247" w:name="sub_1797"/>
      <w:bookmarkEnd w:id="246"/>
      <w:r>
        <w:t>ж) наименование организации-отправителя;</w:t>
      </w:r>
    </w:p>
    <w:p w:rsidR="00000000" w:rsidRDefault="002738E3">
      <w:bookmarkStart w:id="248" w:name="sub_1798"/>
      <w:bookmarkEnd w:id="247"/>
      <w:r>
        <w:t>з) код страны-отправителя;</w:t>
      </w:r>
    </w:p>
    <w:p w:rsidR="00000000" w:rsidRDefault="002738E3">
      <w:bookmarkStart w:id="249" w:name="sub_1799"/>
      <w:bookmarkEnd w:id="248"/>
      <w:r>
        <w:t>и) наименование страны-отправителя;</w:t>
      </w:r>
    </w:p>
    <w:p w:rsidR="00000000" w:rsidRDefault="002738E3">
      <w:bookmarkStart w:id="250" w:name="sub_17910"/>
      <w:bookmarkEnd w:id="249"/>
      <w:r>
        <w:t>к</w:t>
      </w:r>
      <w:r>
        <w:t>) наименование организации-получателя;</w:t>
      </w:r>
    </w:p>
    <w:p w:rsidR="00000000" w:rsidRDefault="002738E3">
      <w:bookmarkStart w:id="251" w:name="sub_17911"/>
      <w:bookmarkEnd w:id="250"/>
      <w:r>
        <w:t>л) идентификационный номер налогоплательщика получателя;</w:t>
      </w:r>
    </w:p>
    <w:p w:rsidR="00000000" w:rsidRDefault="002738E3">
      <w:bookmarkStart w:id="252" w:name="sub_17912"/>
      <w:bookmarkEnd w:id="251"/>
      <w:r>
        <w:t>м) наименование организации (индивидуального предпринимателя) декларанта товаров;</w:t>
      </w:r>
    </w:p>
    <w:p w:rsidR="00000000" w:rsidRDefault="002738E3">
      <w:bookmarkStart w:id="253" w:name="sub_17913"/>
      <w:bookmarkEnd w:id="252"/>
      <w:r>
        <w:t>н) идентификационный номер налогоплательщика декларанта товаров;</w:t>
      </w:r>
    </w:p>
    <w:p w:rsidR="00000000" w:rsidRDefault="002738E3">
      <w:bookmarkStart w:id="254" w:name="sub_17914"/>
      <w:bookmarkEnd w:id="253"/>
      <w:r>
        <w:t>о) 10-значный код товарной номенклатуры;</w:t>
      </w:r>
    </w:p>
    <w:p w:rsidR="00000000" w:rsidRDefault="002738E3">
      <w:bookmarkStart w:id="255" w:name="sub_17915"/>
      <w:bookmarkEnd w:id="254"/>
      <w:r>
        <w:t>п) 3-значный буквенный код валюты цены договора;</w:t>
      </w:r>
    </w:p>
    <w:p w:rsidR="00000000" w:rsidRDefault="002738E3">
      <w:bookmarkStart w:id="256" w:name="sub_17916"/>
      <w:bookmarkEnd w:id="255"/>
      <w:r>
        <w:t>р) таможенная стоимость товаров;</w:t>
      </w:r>
    </w:p>
    <w:p w:rsidR="00000000" w:rsidRDefault="002738E3">
      <w:bookmarkStart w:id="257" w:name="sub_17917"/>
      <w:bookmarkEnd w:id="256"/>
      <w:r>
        <w:lastRenderedPageBreak/>
        <w:t xml:space="preserve">с) цена товаров (фактурная стоимость), </w:t>
      </w:r>
      <w:hyperlink r:id="rId52" w:history="1">
        <w:r>
          <w:rPr>
            <w:rStyle w:val="a4"/>
          </w:rPr>
          <w:t>графа 42</w:t>
        </w:r>
      </w:hyperlink>
      <w:r>
        <w:t xml:space="preserve"> декларации на товары;</w:t>
      </w:r>
    </w:p>
    <w:p w:rsidR="00000000" w:rsidRDefault="002738E3">
      <w:bookmarkStart w:id="258" w:name="sub_17918"/>
      <w:bookmarkEnd w:id="257"/>
      <w:r>
        <w:t xml:space="preserve">т) код страны происхождения в соответствии с </w:t>
      </w:r>
      <w:hyperlink r:id="rId53" w:history="1">
        <w:r>
          <w:rPr>
            <w:rStyle w:val="a4"/>
          </w:rPr>
          <w:t>Общероссийским классификатором</w:t>
        </w:r>
      </w:hyperlink>
      <w:r>
        <w:t xml:space="preserve"> стран мира;</w:t>
      </w:r>
    </w:p>
    <w:p w:rsidR="00000000" w:rsidRDefault="002738E3">
      <w:bookmarkStart w:id="259" w:name="sub_17919"/>
      <w:bookmarkEnd w:id="258"/>
      <w:r>
        <w:t>у) количество товаров в дополнительной единице измерения;</w:t>
      </w:r>
    </w:p>
    <w:p w:rsidR="00000000" w:rsidRDefault="002738E3">
      <w:bookmarkStart w:id="260" w:name="sub_17920"/>
      <w:bookmarkEnd w:id="259"/>
      <w:r>
        <w:t>ф) наименование дополнительной единицы измерения;</w:t>
      </w:r>
    </w:p>
    <w:p w:rsidR="00000000" w:rsidRDefault="002738E3">
      <w:bookmarkStart w:id="261" w:name="sub_17921"/>
      <w:bookmarkEnd w:id="260"/>
      <w:r>
        <w:t>х) код дополнительной единицы измерения</w:t>
      </w:r>
      <w:r>
        <w:t>;</w:t>
      </w:r>
    </w:p>
    <w:p w:rsidR="00000000" w:rsidRDefault="002738E3">
      <w:bookmarkStart w:id="262" w:name="sub_17922"/>
      <w:bookmarkEnd w:id="261"/>
      <w:r>
        <w:t>ц) наименование товаров в декларации на товары;</w:t>
      </w:r>
    </w:p>
    <w:p w:rsidR="00000000" w:rsidRDefault="002738E3">
      <w:bookmarkStart w:id="263" w:name="sub_17923"/>
      <w:bookmarkEnd w:id="262"/>
      <w:r>
        <w:t>ч) порядковый (порядковые) номер (номера) в декларации на товары;</w:t>
      </w:r>
    </w:p>
    <w:p w:rsidR="00000000" w:rsidRDefault="002738E3">
      <w:bookmarkStart w:id="264" w:name="sub_17924"/>
      <w:bookmarkEnd w:id="263"/>
      <w:r>
        <w:t xml:space="preserve">ш) код идентификации, или код идентификации групповой упаковки, или код идентификации </w:t>
      </w:r>
      <w:r>
        <w:t>набора, или код идентификации транспортной упаковки, или агрегированный таможенный код;</w:t>
      </w:r>
    </w:p>
    <w:p w:rsidR="00000000" w:rsidRDefault="002738E3">
      <w:bookmarkStart w:id="265" w:name="sub_17925"/>
      <w:bookmarkEnd w:id="264"/>
      <w:r>
        <w:t>щ) сумма налога на добавленную стоимость, уплаченная в бюджет Российской Федерации, в отношении ввезенного товара;</w:t>
      </w:r>
    </w:p>
    <w:p w:rsidR="00000000" w:rsidRDefault="002738E3">
      <w:bookmarkStart w:id="266" w:name="sub_17926"/>
      <w:bookmarkEnd w:id="265"/>
      <w:r>
        <w:t>ы) вес брутто, ве</w:t>
      </w:r>
      <w:r>
        <w:t>с нетто;</w:t>
      </w:r>
    </w:p>
    <w:p w:rsidR="00000000" w:rsidRDefault="002738E3">
      <w:bookmarkStart w:id="267" w:name="sub_17927"/>
      <w:bookmarkEnd w:id="266"/>
      <w:r>
        <w:t xml:space="preserve">э) код решения по товару в соответствии с </w:t>
      </w:r>
      <w:hyperlink r:id="rId54" w:history="1">
        <w:r>
          <w:rPr>
            <w:rStyle w:val="a4"/>
          </w:rPr>
          <w:t>классификатором</w:t>
        </w:r>
      </w:hyperlink>
      <w:r>
        <w:t xml:space="preserve"> решений, принимаемых таможенным органом;</w:t>
      </w:r>
    </w:p>
    <w:p w:rsidR="00000000" w:rsidRDefault="002738E3">
      <w:bookmarkStart w:id="268" w:name="sub_17928"/>
      <w:bookmarkEnd w:id="267"/>
      <w:r>
        <w:t>ю) дата и время принятого решения.</w:t>
      </w:r>
    </w:p>
    <w:p w:rsidR="00000000" w:rsidRDefault="002738E3">
      <w:bookmarkStart w:id="269" w:name="sub_1080"/>
      <w:bookmarkEnd w:id="268"/>
      <w:r>
        <w:t>80. При внесении изменений (дополнений) в сведения, заявленные в декларации на товары, после выпуска товаров, подлежащих маркировке средствами идентификации, ввезенных в Российскую Федерацию и помещенных под таможенные процедуры выпуска для внутрен</w:t>
      </w:r>
      <w:r>
        <w:t>него потребления или реимпорта, таможенный орган передает в информационную систему мониторинга скорректированные данные о товаре.</w:t>
      </w:r>
    </w:p>
    <w:p w:rsidR="00000000" w:rsidRDefault="002738E3">
      <w:bookmarkStart w:id="270" w:name="sub_1081"/>
      <w:bookmarkEnd w:id="269"/>
      <w:r>
        <w:t>81. Сведения о решении таможенного органа в отношении маркированных товаров, полученные из Единой автоматизиро</w:t>
      </w:r>
      <w:r>
        <w:t>ванной информационной системы таможенных органов, отражаются в информационной системе мониторинга.</w:t>
      </w:r>
    </w:p>
    <w:p w:rsidR="00000000" w:rsidRDefault="002738E3">
      <w:bookmarkStart w:id="271" w:name="sub_1082"/>
      <w:bookmarkEnd w:id="270"/>
      <w:r>
        <w:t>82. Участники оборота товаров, принявшие решение о реализации товаров, приобретенных по результатам проведения торгов в рамках исполнительног</w:t>
      </w:r>
      <w:r>
        <w:t>о производства и процедур банкротства, торгов имущества, конфискованного в порядке административного и уголовного производства, а также по результатам реализации имущества, обращенного в соответствии с законодательством Российской Федерации в собственность</w:t>
      </w:r>
      <w:r>
        <w:t xml:space="preserve"> Российской Федерации, формируют уведомление о вводе товаров в оборот и вносят в информационную систему мониторинга следующие сведения до предложения этих товаров для реализации (продажи), в том числе до их выставления в месте реализации (продажи), демонст</w:t>
      </w:r>
      <w:r>
        <w:t>рации их образцов:</w:t>
      </w:r>
    </w:p>
    <w:p w:rsidR="00000000" w:rsidRDefault="002738E3">
      <w:bookmarkStart w:id="272" w:name="sub_1821"/>
      <w:bookmarkEnd w:id="271"/>
      <w:r>
        <w:t>а) идентификационный номер налогоплательщика участника оборота товаров, осуществляющего указанный оборот;</w:t>
      </w:r>
    </w:p>
    <w:p w:rsidR="00000000" w:rsidRDefault="002738E3">
      <w:bookmarkStart w:id="273" w:name="sub_1822"/>
      <w:bookmarkEnd w:id="272"/>
      <w:r>
        <w:t>б) код идентификации, или код идентификации групповой упаковки, или код идентификации набора;</w:t>
      </w:r>
    </w:p>
    <w:p w:rsidR="00000000" w:rsidRDefault="002738E3">
      <w:bookmarkStart w:id="274" w:name="sub_1823"/>
      <w:bookmarkEnd w:id="273"/>
      <w:r>
        <w:t>в) реквизиты первичного учетного документа, подтверждающего приемку товаров, приобретенных по результатам проведения торгов в рамках исполнительного производства и процедур банкротства, торгов имущества, конфискованного в порядке административно</w:t>
      </w:r>
      <w:r>
        <w:t>го и уголовного производства, а также по результатам реализации имущества, обращенного в соответствии с законодательством Российской Федерации в собственность Российской Федерации.</w:t>
      </w:r>
    </w:p>
    <w:p w:rsidR="00000000" w:rsidRDefault="002738E3">
      <w:bookmarkStart w:id="275" w:name="sub_1083"/>
      <w:bookmarkEnd w:id="274"/>
      <w:r>
        <w:t>83. Участники оборота товаров вправе до момента ввода товар</w:t>
      </w:r>
      <w:r>
        <w:t>ов в оборот размещать информацию о таких товарах, в том числе описание товаров, их изображение и стоимость, в сети "Интернет" при дистанционном способе продажи товаров, каталогах, проспектах, буклетах, фотоснимках, средствах связи (телевизионной, почтовой,</w:t>
      </w:r>
      <w:r>
        <w:t xml:space="preserve"> радиосвязи и др.) или иными способами, исключающими возможность непосредственного ознакомления потребителя с товарами либо их образцами для реализации (продажи) товаров дистанционным способом (места продажи), а также заключать договоры розничной купли-про</w:t>
      </w:r>
      <w:r>
        <w:t xml:space="preserve">дажи товаров дистанционным способом с потребителями с принятием авансовых платежей или предоплаты за указанные товары. Доставка товаров </w:t>
      </w:r>
      <w:r>
        <w:lastRenderedPageBreak/>
        <w:t>потребителям на основании договора розничной купли-продажи дистанционным способом, заключенного до ввода товаров в оборо</w:t>
      </w:r>
      <w:r>
        <w:t>т, допускается только после ввода товаров в оборот.</w:t>
      </w:r>
    </w:p>
    <w:p w:rsidR="00000000" w:rsidRDefault="002738E3">
      <w:bookmarkStart w:id="276" w:name="sub_1084"/>
      <w:bookmarkEnd w:id="275"/>
      <w:r>
        <w:t>84. Участники оборота товаров при необходимости осуществляют операцию формирования набора и представляют в информационную систему мониторинга до предложения этого набора для реализации (пр</w:t>
      </w:r>
      <w:r>
        <w:t>одажи), в том числе до его выставления в месте реализации (продажи), демонстрации его образцов (за исключением представления сведений о нем при продаже товаров дистанционным способом), следующие сведения:</w:t>
      </w:r>
    </w:p>
    <w:p w:rsidR="00000000" w:rsidRDefault="002738E3">
      <w:bookmarkStart w:id="277" w:name="sub_1841"/>
      <w:bookmarkEnd w:id="276"/>
      <w:r>
        <w:t>а) идентификационный номер налогопл</w:t>
      </w:r>
      <w:r>
        <w:t>ательщика участника оборота товаров;</w:t>
      </w:r>
    </w:p>
    <w:p w:rsidR="00000000" w:rsidRDefault="002738E3">
      <w:bookmarkStart w:id="278" w:name="sub_1842"/>
      <w:bookmarkEnd w:id="277"/>
      <w:r>
        <w:t>б) код идентификации набора;</w:t>
      </w:r>
    </w:p>
    <w:p w:rsidR="00000000" w:rsidRDefault="002738E3">
      <w:bookmarkStart w:id="279" w:name="sub_1843"/>
      <w:bookmarkEnd w:id="278"/>
      <w:r>
        <w:t>в) перечень кодов идентификации, вошедших в набор.</w:t>
      </w:r>
    </w:p>
    <w:p w:rsidR="00000000" w:rsidRDefault="002738E3">
      <w:bookmarkStart w:id="280" w:name="sub_1085"/>
      <w:bookmarkEnd w:id="279"/>
      <w:r>
        <w:t>85. При агрегировании потребительских упаковок в групповую упаковку до передачи групповой упаковки следующему участнику оборота товаров участник оборота товаров, осуществивший агрегирование, представляет в информационную систему мониторинга следующие сведе</w:t>
      </w:r>
      <w:r>
        <w:t>ния:</w:t>
      </w:r>
    </w:p>
    <w:bookmarkEnd w:id="280"/>
    <w:p w:rsidR="00000000" w:rsidRDefault="002738E3">
      <w:r>
        <w:t>код идентификации групповой упаковки;</w:t>
      </w:r>
    </w:p>
    <w:p w:rsidR="00000000" w:rsidRDefault="002738E3">
      <w:r>
        <w:t>перечень кодов идентификации агрегируемых потребительских упаковок;</w:t>
      </w:r>
    </w:p>
    <w:p w:rsidR="00000000" w:rsidRDefault="002738E3">
      <w:r>
        <w:t>дата агрегирования.</w:t>
      </w:r>
    </w:p>
    <w:p w:rsidR="00000000" w:rsidRDefault="002738E3">
      <w:r>
        <w:t xml:space="preserve">Информация об агрегировании товаров в потребительских упаковках в групповую упаковку может передаваться одновременно </w:t>
      </w:r>
      <w:r>
        <w:t>с информацией об агрегировании групповых упаковок в транспортную упаковку до передачи транспортной упаковки следующему участнику оборота товаров.</w:t>
      </w:r>
    </w:p>
    <w:p w:rsidR="00000000" w:rsidRDefault="002738E3">
      <w:bookmarkStart w:id="281" w:name="sub_1086"/>
      <w:r>
        <w:t xml:space="preserve">86. Участники оборота товаров, осуществляющие операцию агрегирования товаров в транспортные упаковки, </w:t>
      </w:r>
      <w:r>
        <w:t>представляют в информационную систему мониторинга следующие сведения:</w:t>
      </w:r>
    </w:p>
    <w:p w:rsidR="00000000" w:rsidRDefault="002738E3">
      <w:bookmarkStart w:id="282" w:name="sub_1861"/>
      <w:bookmarkEnd w:id="281"/>
      <w:r>
        <w:t>а) результат выполнения операции агрегирования первого уровня посредством подачи следующих сведений:</w:t>
      </w:r>
    </w:p>
    <w:bookmarkEnd w:id="282"/>
    <w:p w:rsidR="00000000" w:rsidRDefault="002738E3">
      <w:r>
        <w:t>идентификационный номер налогоплательщика участника оборота т</w:t>
      </w:r>
      <w:r>
        <w:t>оваров, осуществившего агрегирование товара в транспортную упаковку первого уровня;</w:t>
      </w:r>
    </w:p>
    <w:p w:rsidR="00000000" w:rsidRDefault="002738E3">
      <w:r>
        <w:t>код идентификации создаваемой транспортной упаковки, а также перечень кодов идентификации, и (или) кодов идентификации групповых упаковок, и (или) кодов идентификации набор</w:t>
      </w:r>
      <w:r>
        <w:t>ов, подлежащих включению в код идентификации создаваемой транспортной упаковки;</w:t>
      </w:r>
    </w:p>
    <w:p w:rsidR="00000000" w:rsidRDefault="002738E3">
      <w:bookmarkStart w:id="283" w:name="sub_1862"/>
      <w:r>
        <w:t>б) результат выполнения операции агрегирования последующего уровня посредством подачи следующих сведений:</w:t>
      </w:r>
    </w:p>
    <w:bookmarkEnd w:id="283"/>
    <w:p w:rsidR="00000000" w:rsidRDefault="002738E3">
      <w:r>
        <w:t>идентификационный номер налогоплательщика участника об</w:t>
      </w:r>
      <w:r>
        <w:t>орота товаров, осуществившего агрегирование товара в транспортную упаковку последующего уровня;</w:t>
      </w:r>
    </w:p>
    <w:p w:rsidR="00000000" w:rsidRDefault="002738E3">
      <w:r>
        <w:t xml:space="preserve">код идентификации создаваемой транспортной упаковки вышестоящего уровня, а также перечень кодов идентификации транспортных упаковок, подлежащих включению в код </w:t>
      </w:r>
      <w:r>
        <w:t>идентификации создаваемой транспортной упаковки вышестоящего уровня.</w:t>
      </w:r>
    </w:p>
    <w:p w:rsidR="00000000" w:rsidRDefault="002738E3">
      <w:bookmarkStart w:id="284" w:name="sub_1087"/>
      <w:r>
        <w:t>87. Участники оборота товаров, осуществляющие операцию расформирования транспортной упаковки, представляют в информационную систему мониторинга следующие сведения:</w:t>
      </w:r>
    </w:p>
    <w:bookmarkEnd w:id="284"/>
    <w:p w:rsidR="00000000" w:rsidRDefault="002738E3">
      <w:r>
        <w:t>идентиф</w:t>
      </w:r>
      <w:r>
        <w:t>икационный номер налогоплательщика участника оборота товаров, осуществившего расформирование транспортной упаковки;</w:t>
      </w:r>
    </w:p>
    <w:p w:rsidR="00000000" w:rsidRDefault="002738E3">
      <w:r>
        <w:t>коды идентификации транспортных упаковок, подлежащих расформированию.</w:t>
      </w:r>
    </w:p>
    <w:p w:rsidR="00000000" w:rsidRDefault="002738E3">
      <w:r>
        <w:t>В случае представления участниками оборота товаров в информационную си</w:t>
      </w:r>
      <w:r>
        <w:t>стему мониторинга сведений об обороте или выводе из оборота части товаров, находящихся, по данным информационной системы мониторинга, в транспортной упаковке, в информационной системе мониторинга автоматически регистрируется расформирование всех транспортн</w:t>
      </w:r>
      <w:r>
        <w:t>ых упаковок более высокого уровня вложенности, содержавших изъятый из указанной упаковки товар.</w:t>
      </w:r>
    </w:p>
    <w:p w:rsidR="00000000" w:rsidRDefault="002738E3">
      <w:bookmarkStart w:id="285" w:name="sub_1088"/>
      <w:r>
        <w:t>88. Участники оборота товаров при необходимости осуществляют операцию расформирования групповой упаковки или набора и представляют в информационную сист</w:t>
      </w:r>
      <w:r>
        <w:t xml:space="preserve">ему </w:t>
      </w:r>
      <w:r>
        <w:lastRenderedPageBreak/>
        <w:t>мониторинга следующие сведения:</w:t>
      </w:r>
    </w:p>
    <w:p w:rsidR="00000000" w:rsidRDefault="002738E3">
      <w:bookmarkStart w:id="286" w:name="sub_1881"/>
      <w:bookmarkEnd w:id="285"/>
      <w:r>
        <w:t>а) идентификационный номер налогоплательщика участника оборота товаров, осуществившего операцию расформирования групповой упаковки или набора;</w:t>
      </w:r>
    </w:p>
    <w:p w:rsidR="00000000" w:rsidRDefault="002738E3">
      <w:bookmarkStart w:id="287" w:name="sub_1882"/>
      <w:bookmarkEnd w:id="286"/>
      <w:r>
        <w:t>б) перечень кодов идентификации групповых упа</w:t>
      </w:r>
      <w:r>
        <w:t>ковок или кодов идентификации наборов, подлежащих расформированию.</w:t>
      </w:r>
    </w:p>
    <w:p w:rsidR="00000000" w:rsidRDefault="002738E3">
      <w:bookmarkStart w:id="288" w:name="sub_1089"/>
      <w:bookmarkEnd w:id="287"/>
      <w:r>
        <w:t xml:space="preserve">89. Участники оборота товаров, осуществляющие операции по изъятию, перекладке товаров в рамках транспортной упаковки первого уровня или транспортной упаковки первого уровня </w:t>
      </w:r>
      <w:r>
        <w:t>в рамках транспортной упаковки последующего уровня, представляют в информационную систему мониторинга следующие сведения:</w:t>
      </w:r>
    </w:p>
    <w:bookmarkEnd w:id="288"/>
    <w:p w:rsidR="00000000" w:rsidRDefault="002738E3">
      <w:r>
        <w:t>идентификационный номер налогоплательщика участника оборота товаров, осуществившего операции по изъятию или перекладке;</w:t>
      </w:r>
    </w:p>
    <w:p w:rsidR="00000000" w:rsidRDefault="002738E3">
      <w:r>
        <w:t>тип оп</w:t>
      </w:r>
      <w:r>
        <w:t>ерации трансформации (перекладка, изъятие);</w:t>
      </w:r>
    </w:p>
    <w:p w:rsidR="00000000" w:rsidRDefault="002738E3">
      <w:r>
        <w:t>перечень кодов идентификации, и (или) кодов идентификации групповых упаковок, и (или) кодов идентификации наборов, и (или) кодов идентификации транспортных упаковок, подлежащих трансформации.</w:t>
      </w:r>
    </w:p>
    <w:p w:rsidR="00000000" w:rsidRDefault="002738E3">
      <w:r>
        <w:t>Расформирование кода</w:t>
      </w:r>
      <w:r>
        <w:t xml:space="preserve"> идентификации транспортной упаковки первого и последующих уровней производится только в случае, если по результатам проведения операции трансформации упаковок не осталось других транспортных упаковок первого уровня, или товаров в потребительских упаковках</w:t>
      </w:r>
      <w:r>
        <w:t>, или товаров в групповых упаковках, или наборов в транспортной упаковке первого уровня.</w:t>
      </w:r>
    </w:p>
    <w:p w:rsidR="00000000" w:rsidRDefault="002738E3">
      <w:bookmarkStart w:id="289" w:name="sub_1090"/>
      <w:r>
        <w:t>90. При передаче (приемке) товаров в рамках сделок, предусматривающих переход права собственности на указанные товары, а также в рамках договоров комиссии, и (</w:t>
      </w:r>
      <w:r>
        <w:t>или) агентских договоров, и (или) договоров подряда, и (или) договоров поручения участник оборота товаров, осуществляющий отгрузку (приемку) товаров, формирует уведомление о передаче (приемке) товаров (в формате универсального передаточного документа с ука</w:t>
      </w:r>
      <w:r>
        <w:t xml:space="preserve">занием вида сделки, в рамках которой осуществляется отгрузка), подписывает его усиленной </w:t>
      </w:r>
      <w:hyperlink r:id="rId55" w:history="1">
        <w:r>
          <w:rPr>
            <w:rStyle w:val="a4"/>
          </w:rPr>
          <w:t>электронной подписью</w:t>
        </w:r>
      </w:hyperlink>
      <w:r>
        <w:t xml:space="preserve">, направляет другой стороне сделки в порядке, предусмотренном </w:t>
      </w:r>
      <w:hyperlink w:anchor="sub_1023" w:history="1">
        <w:r>
          <w:rPr>
            <w:rStyle w:val="a4"/>
          </w:rPr>
          <w:t>пунктом 23</w:t>
        </w:r>
      </w:hyperlink>
      <w:r>
        <w:t xml:space="preserve"> настоящих Правил, и в срок не более 3 рабочих дней со дня приемки товаров такое уведомление направляется в информационную систему мониторинга оператором электронного документооборота.</w:t>
      </w:r>
    </w:p>
    <w:bookmarkEnd w:id="289"/>
    <w:p w:rsidR="00000000" w:rsidRDefault="002738E3">
      <w:r>
        <w:t xml:space="preserve">Уведомление, предусмотренное </w:t>
      </w:r>
      <w:hyperlink w:anchor="sub_1090" w:history="1">
        <w:r>
          <w:rPr>
            <w:rStyle w:val="a4"/>
          </w:rPr>
          <w:t>абзацем первым</w:t>
        </w:r>
      </w:hyperlink>
      <w:r>
        <w:t xml:space="preserve"> настоящего пункта, должно содержать следующие обязательные сведения:</w:t>
      </w:r>
    </w:p>
    <w:p w:rsidR="00000000" w:rsidRDefault="002738E3">
      <w:r>
        <w:t>идентификационный номер налогоплательщика покупателя;</w:t>
      </w:r>
    </w:p>
    <w:p w:rsidR="00000000" w:rsidRDefault="002738E3">
      <w:r>
        <w:t xml:space="preserve">единица измерения (код и соответствующее ему условное обозначение (национальное) в соответствии </w:t>
      </w:r>
      <w:hyperlink r:id="rId56" w:history="1">
        <w:r>
          <w:rPr>
            <w:rStyle w:val="a4"/>
          </w:rPr>
          <w:t>Общероссийским классификатором</w:t>
        </w:r>
      </w:hyperlink>
      <w:r>
        <w:t xml:space="preserve"> единиц измерения) (при наличии);</w:t>
      </w:r>
    </w:p>
    <w:p w:rsidR="00000000" w:rsidRDefault="002738E3">
      <w:r>
        <w:t>количество поставляемых (отгруженных) товаров;</w:t>
      </w:r>
    </w:p>
    <w:p w:rsidR="00000000" w:rsidRDefault="002738E3">
      <w:r>
        <w:t>цена товара за единицу измерения без учета налога на добавленную стоимость, а в случае применения государственных регулируемых цен (тарифов), включающих в себя налог на добавленную стоимость, с учетом суммы налога;</w:t>
      </w:r>
    </w:p>
    <w:p w:rsidR="00000000" w:rsidRDefault="002738E3">
      <w:r>
        <w:t>стоимость всего количества поставляемых (</w:t>
      </w:r>
      <w:r>
        <w:t xml:space="preserve">отгруженных) товаров без налога на добавленную стоимость (в случаях, предусмотренных </w:t>
      </w:r>
      <w:hyperlink r:id="rId57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Федерации, указывается налоговая база);</w:t>
      </w:r>
    </w:p>
    <w:p w:rsidR="00000000" w:rsidRDefault="002738E3">
      <w:r>
        <w:t>налоговая ставка;</w:t>
      </w:r>
    </w:p>
    <w:p w:rsidR="00000000" w:rsidRDefault="002738E3">
      <w:r>
        <w:t>стоимость всего кол</w:t>
      </w:r>
      <w:r>
        <w:t>ичества поставляемых (отгруженных) товаров с учетом суммы налога на добавленную стоимость;</w:t>
      </w:r>
    </w:p>
    <w:p w:rsidR="00000000" w:rsidRDefault="002738E3">
      <w:r>
        <w:t>сумма налога на добавленную стоимость, предъявляемая покупателю товаров;</w:t>
      </w:r>
    </w:p>
    <w:p w:rsidR="00000000" w:rsidRDefault="002738E3">
      <w:r>
        <w:t>код идентификации, или код идентификации групповой упаковки, или код идентификации набора, и</w:t>
      </w:r>
      <w:r>
        <w:t>ли код идентификации транспортной упаковки.</w:t>
      </w:r>
    </w:p>
    <w:p w:rsidR="00000000" w:rsidRDefault="002738E3">
      <w:bookmarkStart w:id="290" w:name="sub_1091"/>
      <w:r>
        <w:t xml:space="preserve">91. Оператор информационной системы мониторинга после получения уведомления от оператора электронного документооборота или документа о приемке в порядке, предусмотренном </w:t>
      </w:r>
      <w:hyperlink w:anchor="sub_1033" w:history="1">
        <w:r>
          <w:rPr>
            <w:rStyle w:val="a4"/>
          </w:rPr>
          <w:t>пунктом 33</w:t>
        </w:r>
      </w:hyperlink>
      <w:r>
        <w:t xml:space="preserve"> настоящих Правил, отражает в информационной системе мониторинга факт передачи </w:t>
      </w:r>
      <w:r>
        <w:lastRenderedPageBreak/>
        <w:t>товаров между участниками оборота товаров.</w:t>
      </w:r>
    </w:p>
    <w:p w:rsidR="00000000" w:rsidRDefault="002738E3">
      <w:bookmarkStart w:id="291" w:name="sub_1092"/>
      <w:bookmarkEnd w:id="290"/>
      <w:r>
        <w:t>92. Участники оборота товаров, осуществляющие продажу маркированных товаров с применением контрольно-кассовой техник</w:t>
      </w:r>
      <w:r>
        <w:t>и, направляют в информационную систему мониторинга информацию об обороте товаров, если операция осуществляется между участниками оборота товаров, зарегистрированными в информационной системе мониторинга, или о выводе из оборота товаров посредством контроль</w:t>
      </w:r>
      <w:r>
        <w:t>но-кассовой техники, а при осуществлении операций корректировки первично поданной информации о цене товара за единицу товара с учетом скидок, наценок, сборов и налогов, стоимости товара с учетом скидок, наценок, сборов и налогов, ставки налога на добавленн</w:t>
      </w:r>
      <w:r>
        <w:t>ую стоимость, включенного в стоимость товара, о выводе из оборота маркированных товаров посредством контрольно-кассовой техники направляют в информационную систему мониторинга информацию о корректировке вывода из оборота товаров посредством контрольно-касс</w:t>
      </w:r>
      <w:r>
        <w:t>овой техники.</w:t>
      </w:r>
    </w:p>
    <w:p w:rsidR="00000000" w:rsidRDefault="002738E3">
      <w:bookmarkStart w:id="292" w:name="sub_1093"/>
      <w:bookmarkEnd w:id="291"/>
      <w:r>
        <w:t>93. Участник оборота товаров, осуществляющий продажу товаров с применением контрольно-кассовой техники, идентифицирует и распознает программными и (или) техническими средствами, сопряженными с установленной у него и зарегистри</w:t>
      </w:r>
      <w:r>
        <w:t>рованной контрольно-кассовой техникой, средство идентификации, нанесенное на товар.</w:t>
      </w:r>
    </w:p>
    <w:p w:rsidR="00000000" w:rsidRDefault="002738E3">
      <w:bookmarkStart w:id="293" w:name="sub_1094"/>
      <w:bookmarkEnd w:id="292"/>
      <w:r>
        <w:t>94. При наличии договора с участником оборота товаров, осуществляющим расчеты за товары или принятие возвращаемых товаров с неповрежденным средством идентиф</w:t>
      </w:r>
      <w:r>
        <w:t xml:space="preserve">икации в соответствии с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"О применении контрольно-кассовой техники при осуществлении расчетов в Российской Федерации", оператор фискальных данных по поручению такого участни</w:t>
      </w:r>
      <w:r>
        <w:t xml:space="preserve">ка оборота товаров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единице маркированного товара в соответствии с протоколом обмена </w:t>
      </w:r>
      <w:r>
        <w:t>информацией между оператором фискальных данных и информационной системой мониторинга, включающей следующие обязательные сведения:</w:t>
      </w:r>
    </w:p>
    <w:p w:rsidR="00000000" w:rsidRDefault="002738E3">
      <w:bookmarkStart w:id="294" w:name="sub_1941"/>
      <w:bookmarkEnd w:id="293"/>
      <w:r>
        <w:t>а) идентификационный номер налогоплательщика пользователя контрольно-кассовой техники (кроме случаев, установл</w:t>
      </w:r>
      <w:r>
        <w:t xml:space="preserve">енных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"О применении контрольно-кассовой техники при осуществлении расчетов в Российской Федерации");</w:t>
      </w:r>
    </w:p>
    <w:p w:rsidR="00000000" w:rsidRDefault="002738E3">
      <w:bookmarkStart w:id="295" w:name="sub_1942"/>
      <w:bookmarkEnd w:id="294"/>
      <w:r>
        <w:t>б) код формы документа;</w:t>
      </w:r>
    </w:p>
    <w:p w:rsidR="00000000" w:rsidRDefault="002738E3">
      <w:bookmarkStart w:id="296" w:name="sub_1943"/>
      <w:bookmarkEnd w:id="295"/>
      <w:r>
        <w:t>в) порядковый н</w:t>
      </w:r>
      <w:r>
        <w:t>омер документа;</w:t>
      </w:r>
    </w:p>
    <w:p w:rsidR="00000000" w:rsidRDefault="002738E3">
      <w:bookmarkStart w:id="297" w:name="sub_1944"/>
      <w:bookmarkEnd w:id="296"/>
      <w:r>
        <w:t>г) дата и время формирования документа;</w:t>
      </w:r>
    </w:p>
    <w:p w:rsidR="00000000" w:rsidRDefault="002738E3">
      <w:bookmarkStart w:id="298" w:name="sub_1945"/>
      <w:bookmarkEnd w:id="297"/>
      <w:r>
        <w:t>д) признак расчета - приход (получение средств от покупателя), возврат прихода (возврат покупателю средств, полученных от него), расход (выдача средств покупателю), воз</w:t>
      </w:r>
      <w:r>
        <w:t>врат расхода (получение от покупателя средств, выданных ему);</w:t>
      </w:r>
    </w:p>
    <w:p w:rsidR="00000000" w:rsidRDefault="002738E3">
      <w:bookmarkStart w:id="299" w:name="sub_1946"/>
      <w:bookmarkEnd w:id="298"/>
      <w:r>
        <w:t>е) код маркировки, или код идентификации, или код идентификации групповой упаковки, или код идентификации набора в составе реквизита "код товара";</w:t>
      </w:r>
    </w:p>
    <w:p w:rsidR="00000000" w:rsidRDefault="002738E3">
      <w:bookmarkStart w:id="300" w:name="sub_1947"/>
      <w:bookmarkEnd w:id="299"/>
      <w:r>
        <w:t>ж) данные о каж</w:t>
      </w:r>
      <w:r>
        <w:t>дой единице товара (статус товара (при наличии), цена за единицу предмета расчета с учетом скидок и наценок, сборов и налогов, количество единиц товара, стоимость предмета расчета с учетом скидок и наценок, сборов и налогов, с указанием ставки налога на до</w:t>
      </w:r>
      <w:r>
        <w:t>бавленную стоимость, включенного в стоимость товара);</w:t>
      </w:r>
    </w:p>
    <w:p w:rsidR="00000000" w:rsidRDefault="002738E3">
      <w:bookmarkStart w:id="301" w:name="sub_1948"/>
      <w:bookmarkEnd w:id="300"/>
      <w:r>
        <w:t>з) данные о продаже разукомплектованной потребительской упаковки (количество проданных немаркированных частей и общее количество частей в потребительской упаковке);</w:t>
      </w:r>
    </w:p>
    <w:p w:rsidR="00000000" w:rsidRDefault="002738E3">
      <w:bookmarkStart w:id="302" w:name="sub_1949"/>
      <w:bookmarkEnd w:id="301"/>
      <w:r>
        <w:t>и) ре</w:t>
      </w:r>
      <w:r>
        <w:t>гистрационный номер контрольно-кассовой техники;</w:t>
      </w:r>
    </w:p>
    <w:p w:rsidR="00000000" w:rsidRDefault="002738E3">
      <w:bookmarkStart w:id="303" w:name="sub_19410"/>
      <w:bookmarkEnd w:id="302"/>
      <w:r>
        <w:t>к) заводской номер фискального накопителя;</w:t>
      </w:r>
    </w:p>
    <w:p w:rsidR="00000000" w:rsidRDefault="002738E3">
      <w:bookmarkStart w:id="304" w:name="sub_19411"/>
      <w:bookmarkEnd w:id="303"/>
      <w:r>
        <w:t xml:space="preserve">л) адрес и место осуществления расчета (кроме случаев, установленных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"О применении контрольно-кассовой техники при осуществлении расчетов в Российской Федерации");</w:t>
      </w:r>
    </w:p>
    <w:p w:rsidR="00000000" w:rsidRDefault="002738E3">
      <w:bookmarkStart w:id="305" w:name="sub_19412"/>
      <w:bookmarkEnd w:id="304"/>
      <w:r>
        <w:t>м) система налогообложения, применяемая пользователем при расчетах за маркированные товары;</w:t>
      </w:r>
    </w:p>
    <w:p w:rsidR="00000000" w:rsidRDefault="002738E3">
      <w:bookmarkStart w:id="306" w:name="sub_19413"/>
      <w:bookmarkEnd w:id="305"/>
      <w:r>
        <w:t>н) иденти</w:t>
      </w:r>
      <w:r>
        <w:t xml:space="preserve">фикационный номер налогоплательщика покупателя (клиента) (при </w:t>
      </w:r>
      <w:r>
        <w:lastRenderedPageBreak/>
        <w:t>осуществлении расчетов с применением контрольно-кассовой техники между организациями и (или) индивидуальными предпринимателями).</w:t>
      </w:r>
    </w:p>
    <w:p w:rsidR="00000000" w:rsidRDefault="002738E3">
      <w:bookmarkStart w:id="307" w:name="sub_1095"/>
      <w:bookmarkEnd w:id="306"/>
      <w:r>
        <w:t>95. Сведения об осуществлении расчетов с примене</w:t>
      </w:r>
      <w:r>
        <w:t xml:space="preserve">нием контрольно-кассовой техники между участниками оборота товаров приравниваются к уведомлению о передаче (приемке) товаров, предусмотренному </w:t>
      </w:r>
      <w:hyperlink w:anchor="sub_1090" w:history="1">
        <w:r>
          <w:rPr>
            <w:rStyle w:val="a4"/>
          </w:rPr>
          <w:t>пунктом 90</w:t>
        </w:r>
      </w:hyperlink>
      <w:r>
        <w:t xml:space="preserve"> настоящих Правил, и являются основанием для отражения оператором информацион</w:t>
      </w:r>
      <w:r>
        <w:t>ной системы мониторинга в информационной системе мониторинга факта приема-передачи товаров.</w:t>
      </w:r>
    </w:p>
    <w:p w:rsidR="00000000" w:rsidRDefault="002738E3">
      <w:bookmarkStart w:id="308" w:name="sub_1096"/>
      <w:bookmarkEnd w:id="307"/>
      <w:r>
        <w:t>96. При отсутствии договора с оператором фискальных данных на осуществление от имени и по поручению участника оборота товаров передачи информации оп</w:t>
      </w:r>
      <w:r>
        <w:t>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товаров передачу сведений о реализации маркированных товаров, полученных от контрольн</w:t>
      </w:r>
      <w:r>
        <w:t>о-кассовой техники участника оборота товаров, передачу информации об обороте товаров в случае, если операция осуществляется между участниками оборота товаров, зарегистрированными в информационной системе мониторинга, или о выводе из оборота товаров обязанн</w:t>
      </w:r>
      <w:r>
        <w:t>ость по передаче сведений об обороте маркированных товаров или о выводе товаров из оборота с применением контрольно-кассовой техники выполняется участником оборота товаров в срок не позднее 30 календарных дней со дня продажи товаров через личный кабинет уч</w:t>
      </w:r>
      <w:r>
        <w:t>астника оборота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мониторинга.</w:t>
      </w:r>
    </w:p>
    <w:p w:rsidR="00000000" w:rsidRDefault="002738E3">
      <w:bookmarkStart w:id="309" w:name="sub_1097"/>
      <w:bookmarkEnd w:id="308"/>
      <w:r>
        <w:t xml:space="preserve">97. Уведомление о регистрации </w:t>
      </w:r>
      <w:r>
        <w:t>в информационной системе мониторинга сведений об обороте маркированных товаров в случае, если операция осуществляется между участниками оборота товаров, зарегистрированными в информационной системе мониторинга, или о выводе товаров из оборота, или об отказ</w:t>
      </w:r>
      <w:r>
        <w:t>е в регистрации таких сведений направляется оператору фискальных данных и (или) участнику оборота товаров, осуществившему продажу товаров с использованием контрольно-кассовой техники, и (или) участникам оборота, осуществившим прием и передачу товаров с исп</w:t>
      </w:r>
      <w:r>
        <w:t>ользованием контрольно-кассовой техники.</w:t>
      </w:r>
    </w:p>
    <w:p w:rsidR="00000000" w:rsidRDefault="002738E3">
      <w:bookmarkStart w:id="310" w:name="sub_1098"/>
      <w:bookmarkEnd w:id="309"/>
      <w:r>
        <w:t xml:space="preserve">98. В случае применения контрольно-кассовой техники в режиме, не предусматривающем обязательной передачи фискальных документов в налоговые органы и в информационную систему мониторинга в электронной </w:t>
      </w:r>
      <w:r>
        <w:t xml:space="preserve">форме через оператора фискальных данных, а также в случае, если участник оборота товаров подпадает под действие положений </w:t>
      </w:r>
      <w:hyperlink r:id="rId61" w:history="1">
        <w:r>
          <w:rPr>
            <w:rStyle w:val="a4"/>
          </w:rPr>
          <w:t>пунктов 2</w:t>
        </w:r>
      </w:hyperlink>
      <w:r>
        <w:t xml:space="preserve"> и </w:t>
      </w:r>
      <w:hyperlink r:id="rId62" w:history="1">
        <w:r>
          <w:rPr>
            <w:rStyle w:val="a4"/>
          </w:rPr>
          <w:t>3 статьи 2</w:t>
        </w:r>
      </w:hyperlink>
      <w:r>
        <w:t xml:space="preserve"> Федерального закона "О применении контрольно-кассовой техники при</w:t>
      </w:r>
      <w:r>
        <w:t xml:space="preserve"> осуществлении расчетов в Российской Федерации", участники оборота товаров самостоятельно в срок, не позднее 30 календарных дней со дня продажи товаров, направляют в информационную систему мониторинга информацию о выводе из оборота товаров или об обороте м</w:t>
      </w:r>
      <w:r>
        <w:t xml:space="preserve">аркированных товаров в случае, если операция осуществляется между участниками оборота товаров, зарегистрированными в информационной системе мониторинга, содержащую сведения, предусмотренные </w:t>
      </w:r>
      <w:hyperlink w:anchor="sub_1094" w:history="1">
        <w:r>
          <w:rPr>
            <w:rStyle w:val="a4"/>
          </w:rPr>
          <w:t>пунктом 94</w:t>
        </w:r>
      </w:hyperlink>
      <w:r>
        <w:t xml:space="preserve"> настоящих Правил, через личны</w:t>
      </w:r>
      <w:r>
        <w:t>й кабинет участника оборота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мониторинга.</w:t>
      </w:r>
    </w:p>
    <w:p w:rsidR="00000000" w:rsidRDefault="002738E3">
      <w:bookmarkStart w:id="311" w:name="sub_1099"/>
      <w:bookmarkEnd w:id="310"/>
      <w:r>
        <w:t>99. В случае возвр</w:t>
      </w:r>
      <w:r>
        <w:t xml:space="preserve">ата маркированных товаров потребителем в соответствии с </w:t>
      </w:r>
      <w:hyperlink r:id="rId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 участник оборота товаров представляет в информационную систему монит</w:t>
      </w:r>
      <w:r>
        <w:t>оринга до предложения таких товаров для реализации (продажи), в том числе до их выставления в месте реализации (продажи), демонстрации их образцов, сведения одним из следующих способов:</w:t>
      </w:r>
    </w:p>
    <w:bookmarkEnd w:id="311"/>
    <w:p w:rsidR="00000000" w:rsidRDefault="002738E3">
      <w:r>
        <w:t>с применением контрольно-кассовой техники через оператора фиск</w:t>
      </w:r>
      <w:r>
        <w:t xml:space="preserve">альных данных в соответствии с процедурами, предусмотренными </w:t>
      </w:r>
      <w:hyperlink w:anchor="sub_1092" w:history="1">
        <w:r>
          <w:rPr>
            <w:rStyle w:val="a4"/>
          </w:rPr>
          <w:t>пунктами 92 - 97</w:t>
        </w:r>
      </w:hyperlink>
      <w:r>
        <w:t xml:space="preserve"> настоящих Правил, самостоятельно или с привлечением иных юридических лиц или индивидуальных предпринимателей, уполномоченных участником оборота товаров </w:t>
      </w:r>
      <w:r>
        <w:t xml:space="preserve">и действующих от его имени в </w:t>
      </w:r>
      <w:r>
        <w:lastRenderedPageBreak/>
        <w:t>соответствии с законодательством Российской Федерации;</w:t>
      </w:r>
    </w:p>
    <w:p w:rsidR="00000000" w:rsidRDefault="002738E3">
      <w:r>
        <w:t>самостоятельно вносит в информационную систему мониторинга следующие сведения:</w:t>
      </w:r>
    </w:p>
    <w:p w:rsidR="00000000" w:rsidRDefault="002738E3">
      <w:bookmarkStart w:id="312" w:name="sub_1994"/>
      <w:r>
        <w:t>идентификационный номер налогоплательщика участника оборота товаров, принимающего товары;</w:t>
      </w:r>
    </w:p>
    <w:bookmarkEnd w:id="312"/>
    <w:p w:rsidR="00000000" w:rsidRDefault="002738E3">
      <w:r>
        <w:t>код идентификации, или код идентификации групповой упаковки, или код идентификации набора, возвращаемый в оборот (в случае возврата товара с неповрежденным ср</w:t>
      </w:r>
      <w:r>
        <w:t>едством идентификации);</w:t>
      </w:r>
    </w:p>
    <w:p w:rsidR="00000000" w:rsidRDefault="002738E3">
      <w:r>
        <w:t>новый код идентификации, или новый код идентификации групповой упаковки, или новый код идентификации набора (в случае возврата товара с поврежденным средством идентификации либо без средства идентификации);</w:t>
      </w:r>
    </w:p>
    <w:p w:rsidR="00000000" w:rsidRDefault="002738E3">
      <w:r>
        <w:t>реквизиты документов, под</w:t>
      </w:r>
      <w:r>
        <w:t>тверждающих возврат маркированных товаров.</w:t>
      </w:r>
    </w:p>
    <w:p w:rsidR="00000000" w:rsidRDefault="002738E3">
      <w:r>
        <w:t>При возврате товаров с поврежденным средством идентификации либо без средства идентификации (возможность идентифицировать товары отсутствует) участник оборота товаров до представления в информационную систему мони</w:t>
      </w:r>
      <w:r>
        <w:t xml:space="preserve">торинга сведений, предусмотренных </w:t>
      </w:r>
      <w:hyperlink w:anchor="sub_1994" w:history="1">
        <w:r>
          <w:rPr>
            <w:rStyle w:val="a4"/>
          </w:rPr>
          <w:t>абзацами четвертым - седьмым</w:t>
        </w:r>
      </w:hyperlink>
      <w:r>
        <w:t xml:space="preserve"> настоящего пункта, осуществляет перемаркировку таких товаров в соответствии с </w:t>
      </w:r>
      <w:hyperlink w:anchor="sub_1069" w:history="1">
        <w:r>
          <w:rPr>
            <w:rStyle w:val="a4"/>
          </w:rPr>
          <w:t>пунктами 69</w:t>
        </w:r>
      </w:hyperlink>
      <w:r>
        <w:t xml:space="preserve"> и </w:t>
      </w:r>
      <w:hyperlink w:anchor="sub_1113" w:history="1">
        <w:r>
          <w:rPr>
            <w:rStyle w:val="a4"/>
          </w:rPr>
          <w:t>113</w:t>
        </w:r>
      </w:hyperlink>
      <w:r>
        <w:t xml:space="preserve"> настоящих Правил.</w:t>
      </w:r>
    </w:p>
    <w:p w:rsidR="00000000" w:rsidRDefault="002738E3">
      <w:bookmarkStart w:id="313" w:name="sub_1100"/>
      <w:r>
        <w:t xml:space="preserve">100. При выводе товаров из оборота по основаниям, не являющимся продажей в розницу, за исключением случаев, предусмотренных </w:t>
      </w:r>
      <w:hyperlink w:anchor="sub_1101" w:history="1">
        <w:r>
          <w:rPr>
            <w:rStyle w:val="a4"/>
          </w:rPr>
          <w:t>пунктами 101</w:t>
        </w:r>
      </w:hyperlink>
      <w:r>
        <w:t xml:space="preserve">, </w:t>
      </w:r>
      <w:hyperlink w:anchor="sub_1103" w:history="1">
        <w:r>
          <w:rPr>
            <w:rStyle w:val="a4"/>
          </w:rPr>
          <w:t>103</w:t>
        </w:r>
      </w:hyperlink>
      <w:r>
        <w:t xml:space="preserve">, </w:t>
      </w:r>
      <w:hyperlink w:anchor="sub_1104" w:history="1">
        <w:r>
          <w:rPr>
            <w:rStyle w:val="a4"/>
          </w:rPr>
          <w:t>104</w:t>
        </w:r>
      </w:hyperlink>
      <w:r>
        <w:t xml:space="preserve">, </w:t>
      </w:r>
      <w:hyperlink w:anchor="sub_1106" w:history="1">
        <w:r>
          <w:rPr>
            <w:rStyle w:val="a4"/>
          </w:rPr>
          <w:t>106</w:t>
        </w:r>
      </w:hyperlink>
      <w:r>
        <w:t xml:space="preserve"> и </w:t>
      </w:r>
      <w:hyperlink w:anchor="sub_1109" w:history="1">
        <w:r>
          <w:rPr>
            <w:rStyle w:val="a4"/>
          </w:rPr>
          <w:t>109</w:t>
        </w:r>
      </w:hyperlink>
      <w:r>
        <w:t xml:space="preserve"> настоящих Правил, участник оборота товаров, осуществляющий их вывод из оборота, в течение 3 рабочих дней представляет в информационную систему мониторинга следующие сведения о выводе товаров из оборота:</w:t>
      </w:r>
    </w:p>
    <w:p w:rsidR="00000000" w:rsidRDefault="002738E3">
      <w:bookmarkStart w:id="314" w:name="sub_11001"/>
      <w:bookmarkEnd w:id="313"/>
      <w:r>
        <w:t>а) идентификационный номер налогоплательщика участника оборота товаров, осуществляющего вывод товаров из оборота;</w:t>
      </w:r>
    </w:p>
    <w:p w:rsidR="00000000" w:rsidRDefault="002738E3">
      <w:bookmarkStart w:id="315" w:name="sub_11002"/>
      <w:bookmarkEnd w:id="314"/>
      <w:r>
        <w:t>б) причина вывода товаров из оборота (уничтожение, истечение срока годности, утрата и др.);</w:t>
      </w:r>
    </w:p>
    <w:p w:rsidR="00000000" w:rsidRDefault="002738E3">
      <w:bookmarkStart w:id="316" w:name="sub_11003"/>
      <w:bookmarkEnd w:id="315"/>
      <w:r>
        <w:t>в) наименов</w:t>
      </w:r>
      <w:r>
        <w:t>ание, дата и номер первичного документа о выбытии товаров из оборота;</w:t>
      </w:r>
    </w:p>
    <w:p w:rsidR="00000000" w:rsidRDefault="002738E3">
      <w:bookmarkStart w:id="317" w:name="sub_11004"/>
      <w:bookmarkEnd w:id="316"/>
      <w:r>
        <w:t>г) код идентификации, и (или) код идентификации групповой упаковки, и (или) код идентификации набора, выводимый из оборота.</w:t>
      </w:r>
    </w:p>
    <w:p w:rsidR="00000000" w:rsidRDefault="002738E3">
      <w:bookmarkStart w:id="318" w:name="sub_1101"/>
      <w:bookmarkEnd w:id="317"/>
      <w:r>
        <w:t xml:space="preserve">101. При выводе товаров из </w:t>
      </w:r>
      <w:r>
        <w:t>оборота путем его продажи по образцам или дистанционным способом, в том числе с использованием вендингового автомата или постамата, участник оборота товаров передает в информационную систему мониторинга с применением контрольно-кассовой техники через опера</w:t>
      </w:r>
      <w:r>
        <w:t xml:space="preserve">тора фискальных данных сведения в соответствии с </w:t>
      </w:r>
      <w:hyperlink w:anchor="sub_1092" w:history="1">
        <w:r>
          <w:rPr>
            <w:rStyle w:val="a4"/>
          </w:rPr>
          <w:t>пунктами 92 - 97</w:t>
        </w:r>
      </w:hyperlink>
      <w:r>
        <w:t xml:space="preserve"> настоящих Правил самостоятельно или с привлечением иных юридических лиц или индивидуальных предпринимателей, уполномоченных участником оборота товаров и действующих</w:t>
      </w:r>
      <w:r>
        <w:t xml:space="preserve"> от его имени в соответствии с законодательством Российской Федерации, либо самостоятельно не позднее 3 рабочих дней, следующих за днем отгрузки товаров со склада хранения для доставки в вендинговый автомат или постамат, или не позднее даты фактической дос</w:t>
      </w:r>
      <w:r>
        <w:t>тавки товаров потребителю:</w:t>
      </w:r>
    </w:p>
    <w:p w:rsidR="00000000" w:rsidRDefault="002738E3">
      <w:bookmarkStart w:id="319" w:name="sub_11011"/>
      <w:bookmarkEnd w:id="318"/>
      <w:r>
        <w:t>а) идентификационный номер налогоплательщика участника оборота товаров, осуществляющего вывод товаров из оборота;</w:t>
      </w:r>
    </w:p>
    <w:p w:rsidR="00000000" w:rsidRDefault="002738E3">
      <w:bookmarkStart w:id="320" w:name="sub_11012"/>
      <w:bookmarkEnd w:id="319"/>
      <w:r>
        <w:t>б) причина вывода товаров из оборота (продажа товаров по образцам, дистанционный</w:t>
      </w:r>
      <w:r>
        <w:t xml:space="preserve"> способ продажи товаров, продажа товара с использованием вендингового автомата или постамата);</w:t>
      </w:r>
    </w:p>
    <w:p w:rsidR="00000000" w:rsidRDefault="002738E3">
      <w:bookmarkStart w:id="321" w:name="sub_11013"/>
      <w:bookmarkEnd w:id="320"/>
      <w:r>
        <w:t>в) наименование, дата и номер (при его наличии) первичного документа о выбытии товаров из оборота;</w:t>
      </w:r>
    </w:p>
    <w:p w:rsidR="00000000" w:rsidRDefault="002738E3">
      <w:bookmarkStart w:id="322" w:name="sub_11014"/>
      <w:bookmarkEnd w:id="321"/>
      <w:r>
        <w:t>г) код идентификации, и (и</w:t>
      </w:r>
      <w:r>
        <w:t>ли) код идентификации групповой упаковки, и (или) код идентификации набора, выводимый из оборота;</w:t>
      </w:r>
    </w:p>
    <w:p w:rsidR="00000000" w:rsidRDefault="002738E3">
      <w:bookmarkStart w:id="323" w:name="sub_11015"/>
      <w:bookmarkEnd w:id="322"/>
      <w:r>
        <w:t>д) стоимость выводимого из оборота товара (по данным учета участника оборота товаров).</w:t>
      </w:r>
    </w:p>
    <w:p w:rsidR="00000000" w:rsidRDefault="002738E3">
      <w:bookmarkStart w:id="324" w:name="sub_1102"/>
      <w:bookmarkEnd w:id="323"/>
      <w:r>
        <w:t>102. В случае возврата товаров, ране</w:t>
      </w:r>
      <w:r>
        <w:t xml:space="preserve">е выведенных из оборота путем продажи по образцам или дистанционным способом, в том числе с использованием вендингового автомата или постамата, на склад хранения участника оборота товаров такой участник оборота товаров до </w:t>
      </w:r>
      <w:r>
        <w:lastRenderedPageBreak/>
        <w:t>предложения этих товаров для реали</w:t>
      </w:r>
      <w:r>
        <w:t xml:space="preserve">зации (продажи), в том числе до их выставления в месте реализации (продажи), демонстрации их образцов (за исключением представления сведений о них при продаже товаров дистанционным способом) представляет в информационную систему мониторинга сведения одним </w:t>
      </w:r>
      <w:r>
        <w:t>из следующих способов:</w:t>
      </w:r>
    </w:p>
    <w:bookmarkEnd w:id="324"/>
    <w:p w:rsidR="00000000" w:rsidRDefault="002738E3">
      <w:r>
        <w:t xml:space="preserve">с применением контрольно-кассовой техники через оператора фискальных данных в соответствии с процедурами, предусмотренными </w:t>
      </w:r>
      <w:hyperlink w:anchor="sub_1092" w:history="1">
        <w:r>
          <w:rPr>
            <w:rStyle w:val="a4"/>
          </w:rPr>
          <w:t>пунктами 92 - 97</w:t>
        </w:r>
      </w:hyperlink>
      <w:r>
        <w:t xml:space="preserve"> настоящих Правил, самостоятельно или с привлечением иных юр</w:t>
      </w:r>
      <w:r>
        <w:t>идических лиц или индивидуальных предпринимателей, уполномоченных участником оборота товаров и действующих от его имени в соответствии с законодательством Российской Федерации;</w:t>
      </w:r>
    </w:p>
    <w:p w:rsidR="00000000" w:rsidRDefault="002738E3">
      <w:r>
        <w:t>самостоятельно вносит в информационную систему мониторинга следующие сведения:</w:t>
      </w:r>
    </w:p>
    <w:p w:rsidR="00000000" w:rsidRDefault="002738E3">
      <w:bookmarkStart w:id="325" w:name="sub_11024"/>
      <w:r>
        <w:t>идентификационный номер налогоплательщика участника оборота товаров, осуществляющего возврат товаров в оборот;</w:t>
      </w:r>
    </w:p>
    <w:bookmarkEnd w:id="325"/>
    <w:p w:rsidR="00000000" w:rsidRDefault="002738E3">
      <w:r>
        <w:t>причина возврата товаров в оборот (возврат товара, проданного дистанционным способом, возврат товара, проданного с использовани</w:t>
      </w:r>
      <w:r>
        <w:t>ем вендингового автомата или постамата);</w:t>
      </w:r>
    </w:p>
    <w:p w:rsidR="00000000" w:rsidRDefault="002738E3">
      <w:r>
        <w:t>код идентификации, или код идентификации групповой упаковки, или код идентификации набора, возвращаемый в оборот (в случае возврата товара с неповрежденным средством идентификации);</w:t>
      </w:r>
    </w:p>
    <w:p w:rsidR="00000000" w:rsidRDefault="002738E3">
      <w:r>
        <w:t>новый код идентификации, или новы</w:t>
      </w:r>
      <w:r>
        <w:t>й код идентификации групповой упаковки, или новый код идентификации набора (в случае возврата товара с поврежденным средством идентификации либо без средства идентификации).</w:t>
      </w:r>
    </w:p>
    <w:p w:rsidR="00000000" w:rsidRDefault="002738E3">
      <w:r>
        <w:t>При возврате товаров с поврежденным средством идентификации либо без средства иден</w:t>
      </w:r>
      <w:r>
        <w:t xml:space="preserve">тификации (возможность идентифицировать товары отсутствует) участник оборота товаров до представления в информационную систему мониторинга сведений, предусмотренных </w:t>
      </w:r>
      <w:hyperlink w:anchor="sub_11024" w:history="1">
        <w:r>
          <w:rPr>
            <w:rStyle w:val="a4"/>
          </w:rPr>
          <w:t>абзацами четвертым - седьмым</w:t>
        </w:r>
      </w:hyperlink>
      <w:r>
        <w:t xml:space="preserve"> настоящего пункта, осуществляет пер</w:t>
      </w:r>
      <w:r>
        <w:t xml:space="preserve">емаркировку таких товаров в соответствии с </w:t>
      </w:r>
      <w:hyperlink w:anchor="sub_1069" w:history="1">
        <w:r>
          <w:rPr>
            <w:rStyle w:val="a4"/>
          </w:rPr>
          <w:t>пунктами 69</w:t>
        </w:r>
      </w:hyperlink>
      <w:r>
        <w:t xml:space="preserve"> и </w:t>
      </w:r>
      <w:hyperlink w:anchor="sub_1113" w:history="1">
        <w:r>
          <w:rPr>
            <w:rStyle w:val="a4"/>
          </w:rPr>
          <w:t>113</w:t>
        </w:r>
      </w:hyperlink>
      <w:r>
        <w:t xml:space="preserve"> настоящих Правил.</w:t>
      </w:r>
    </w:p>
    <w:p w:rsidR="00000000" w:rsidRDefault="002738E3">
      <w:bookmarkStart w:id="326" w:name="sub_1103"/>
      <w:r>
        <w:t>103. При выводе товаров из оборота по причине помещения маркированных товаров под таможенную процедуру экспорта участ</w:t>
      </w:r>
      <w:r>
        <w:t>ник оборота товаров, осуществляющий вывод из оборота этих товаров, представляет в информационную систему мониторинга уведомление о выводе товаров из оборота, содержащее следующие сведения:</w:t>
      </w:r>
    </w:p>
    <w:p w:rsidR="00000000" w:rsidRDefault="002738E3">
      <w:bookmarkStart w:id="327" w:name="sub_1131"/>
      <w:bookmarkEnd w:id="326"/>
      <w:r>
        <w:t>а) идентификационный номер налогоплательщика экспор</w:t>
      </w:r>
      <w:r>
        <w:t>тера;</w:t>
      </w:r>
    </w:p>
    <w:p w:rsidR="00000000" w:rsidRDefault="002738E3">
      <w:bookmarkStart w:id="328" w:name="sub_1132"/>
      <w:bookmarkEnd w:id="327"/>
      <w:r>
        <w:t>б) код идентификации, или код идентификации групповой упаковки, или код идентификации набора, или код идентификации транспортной упаковки, или агрегированный таможенный код, выводимый из оборота;</w:t>
      </w:r>
    </w:p>
    <w:p w:rsidR="00000000" w:rsidRDefault="002738E3">
      <w:bookmarkStart w:id="329" w:name="sub_1133"/>
      <w:bookmarkEnd w:id="328"/>
      <w:r>
        <w:t>в) дата регистрации де</w:t>
      </w:r>
      <w:r>
        <w:t>кларации на товары;</w:t>
      </w:r>
    </w:p>
    <w:p w:rsidR="00000000" w:rsidRDefault="002738E3">
      <w:bookmarkStart w:id="330" w:name="sub_1134"/>
      <w:bookmarkEnd w:id="329"/>
      <w:r>
        <w:t>г) регистрационный номер декларации на товары.</w:t>
      </w:r>
    </w:p>
    <w:p w:rsidR="00000000" w:rsidRDefault="002738E3">
      <w:bookmarkStart w:id="331" w:name="sub_1104"/>
      <w:bookmarkEnd w:id="330"/>
      <w:r>
        <w:t>104. При выводе товаров из оборота по причине их вывоза в государства -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товаров, осуществляющий вывод из об</w:t>
      </w:r>
      <w:r>
        <w:t>орота таких товаров, представляет в информационную систему мониторинга уведомление о выводе товаров из оборота, содержащее следующие сведения:</w:t>
      </w:r>
    </w:p>
    <w:p w:rsidR="00000000" w:rsidRDefault="002738E3">
      <w:bookmarkStart w:id="332" w:name="sub_1141"/>
      <w:bookmarkEnd w:id="331"/>
      <w:r>
        <w:t>а) идентификационный номер налогоплательщика участника оборота товаров, продающего (реализующего)</w:t>
      </w:r>
      <w:r>
        <w:t xml:space="preserve"> товары;</w:t>
      </w:r>
    </w:p>
    <w:p w:rsidR="00000000" w:rsidRDefault="002738E3">
      <w:bookmarkStart w:id="333" w:name="sub_1142"/>
      <w:bookmarkEnd w:id="332"/>
      <w:r>
        <w:t>б) код идентификации, и (или) код идентификации групповой упаковки, и (или) код идентификации набора, и (или) код идентификации транспортной упаковки, выводимый из оборота.</w:t>
      </w:r>
    </w:p>
    <w:p w:rsidR="00000000" w:rsidRDefault="002738E3">
      <w:bookmarkStart w:id="334" w:name="sub_1105"/>
      <w:bookmarkEnd w:id="333"/>
      <w:r>
        <w:t>105. При возврате товаров, выведенных из о</w:t>
      </w:r>
      <w:r>
        <w:t xml:space="preserve">борота на основании </w:t>
      </w:r>
      <w:hyperlink w:anchor="sub_1103" w:history="1">
        <w:r>
          <w:rPr>
            <w:rStyle w:val="a4"/>
          </w:rPr>
          <w:t>пункта 103</w:t>
        </w:r>
      </w:hyperlink>
      <w:r>
        <w:t xml:space="preserve"> или </w:t>
      </w:r>
      <w:hyperlink w:anchor="sub_1104" w:history="1">
        <w:r>
          <w:rPr>
            <w:rStyle w:val="a4"/>
          </w:rPr>
          <w:t>пункта 104</w:t>
        </w:r>
      </w:hyperlink>
      <w:r>
        <w:t xml:space="preserve"> настоящих Правил, участник оборота товаров в течение 3 рабочих дней со дня возврата товаров представляет в информационную систему мониторинга соответствующие </w:t>
      </w:r>
      <w:r>
        <w:t>сведения.</w:t>
      </w:r>
    </w:p>
    <w:bookmarkEnd w:id="334"/>
    <w:p w:rsidR="00000000" w:rsidRDefault="002738E3">
      <w:r>
        <w:t xml:space="preserve">При возврате товаров с неповрежденным средством идентификации товары не перемаркируются, а участник оборота товаров представляет в информационную систему </w:t>
      </w:r>
      <w:r>
        <w:lastRenderedPageBreak/>
        <w:t>мониторинга следующие сведения:</w:t>
      </w:r>
    </w:p>
    <w:p w:rsidR="00000000" w:rsidRDefault="002738E3">
      <w:r>
        <w:t xml:space="preserve">идентификационный номер налогоплательщика участника </w:t>
      </w:r>
      <w:r>
        <w:t>оборота товаров, принимающего товары;</w:t>
      </w:r>
    </w:p>
    <w:p w:rsidR="00000000" w:rsidRDefault="002738E3">
      <w:r>
        <w:t>код идентификации, и (или) код идентификации групповой упаковки, и (или) код идентификации набора.</w:t>
      </w:r>
    </w:p>
    <w:p w:rsidR="00000000" w:rsidRDefault="002738E3">
      <w:r>
        <w:t>При возврате товаров с поврежденным средством идентификации либо без средства идентификации (возможность идентифицирова</w:t>
      </w:r>
      <w:r>
        <w:t xml:space="preserve">ть товары отсутствует) участник оборота товаров осуществляет их перемаркировку в соответствии с </w:t>
      </w:r>
      <w:hyperlink w:anchor="sub_1069" w:history="1">
        <w:r>
          <w:rPr>
            <w:rStyle w:val="a4"/>
          </w:rPr>
          <w:t>пунктами 69</w:t>
        </w:r>
      </w:hyperlink>
      <w:r>
        <w:t xml:space="preserve"> и </w:t>
      </w:r>
      <w:hyperlink w:anchor="sub_1113" w:history="1">
        <w:r>
          <w:rPr>
            <w:rStyle w:val="a4"/>
          </w:rPr>
          <w:t>113</w:t>
        </w:r>
      </w:hyperlink>
      <w:r>
        <w:t xml:space="preserve"> настоящих Правил и представляет в информационную систему мониторинга следующие сведения:</w:t>
      </w:r>
    </w:p>
    <w:p w:rsidR="00000000" w:rsidRDefault="002738E3">
      <w:r>
        <w:t>и</w:t>
      </w:r>
      <w:r>
        <w:t>дентификационный номер налогоплательщика участника оборота товаров, принимающего товары;</w:t>
      </w:r>
    </w:p>
    <w:p w:rsidR="00000000" w:rsidRDefault="002738E3">
      <w:r>
        <w:t>новый код идентификации, и (или) новый код идентификации групповой упаковки, и (или) новый код идентификации набора.</w:t>
      </w:r>
    </w:p>
    <w:p w:rsidR="00000000" w:rsidRDefault="002738E3">
      <w:bookmarkStart w:id="335" w:name="sub_1106"/>
      <w:r>
        <w:t>106. Участник оборота товаров, продающий (</w:t>
      </w:r>
      <w:r>
        <w:t>реализующий) товары по сделке, сведения о которой составляют государственную тайну, в срок не более 3 рабочих дней со дня отгрузки (передачи или приемки) товаров представляет в информационную систему мониторинга следующие сведения:</w:t>
      </w:r>
    </w:p>
    <w:p w:rsidR="00000000" w:rsidRDefault="002738E3">
      <w:bookmarkStart w:id="336" w:name="sub_1161"/>
      <w:bookmarkEnd w:id="335"/>
      <w:r>
        <w:t>а) идент</w:t>
      </w:r>
      <w:r>
        <w:t>ификационный номер налогоплательщика участника оборота товаров, осуществляющего вывод товаров из оборота;</w:t>
      </w:r>
    </w:p>
    <w:p w:rsidR="00000000" w:rsidRDefault="002738E3">
      <w:bookmarkStart w:id="337" w:name="sub_1162"/>
      <w:bookmarkEnd w:id="336"/>
      <w:r>
        <w:t>б) код идентификации, и (или) код идентификации групповой упаковки, и (или) код идентификации набора, и (или) код идентификации трансп</w:t>
      </w:r>
      <w:r>
        <w:t>ортной упаковки, выводимый из оборота;</w:t>
      </w:r>
    </w:p>
    <w:p w:rsidR="00000000" w:rsidRDefault="002738E3">
      <w:bookmarkStart w:id="338" w:name="sub_1163"/>
      <w:bookmarkEnd w:id="337"/>
      <w:r>
        <w:t>в) способ вывода товаров из оборота (продажа товаров по сделке, сведения о которой составляют государственную тайну);</w:t>
      </w:r>
    </w:p>
    <w:p w:rsidR="00000000" w:rsidRDefault="002738E3">
      <w:bookmarkStart w:id="339" w:name="sub_1164"/>
      <w:bookmarkEnd w:id="338"/>
      <w:r>
        <w:t>г) дата вывода товаров из оборота;</w:t>
      </w:r>
    </w:p>
    <w:p w:rsidR="00000000" w:rsidRDefault="002738E3">
      <w:bookmarkStart w:id="340" w:name="sub_1165"/>
      <w:bookmarkEnd w:id="339"/>
      <w:r>
        <w:t>д) идентификатор</w:t>
      </w:r>
      <w:r>
        <w:t xml:space="preserve"> государственного контракта по государственному оборонному заказу, присваиваемый в соответствии со </w:t>
      </w:r>
      <w:hyperlink r:id="rId64" w:history="1">
        <w:r>
          <w:rPr>
            <w:rStyle w:val="a4"/>
          </w:rPr>
          <w:t>статьей 6</w:t>
        </w:r>
      </w:hyperlink>
      <w:hyperlink r:id="rId65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</w:t>
      </w:r>
      <w:r>
        <w:t>кона "О государственном оборонном заказе", на основании которого совершается такая сделка (при наличии).</w:t>
      </w:r>
    </w:p>
    <w:p w:rsidR="00000000" w:rsidRDefault="002738E3">
      <w:bookmarkStart w:id="341" w:name="sub_1107"/>
      <w:bookmarkEnd w:id="340"/>
      <w:r>
        <w:t xml:space="preserve">107. При возврате товаров, выведенных из оборота на основании </w:t>
      </w:r>
      <w:hyperlink w:anchor="sub_1106" w:history="1">
        <w:r>
          <w:rPr>
            <w:rStyle w:val="a4"/>
          </w:rPr>
          <w:t>пункта 106</w:t>
        </w:r>
      </w:hyperlink>
      <w:r>
        <w:t xml:space="preserve"> настоящих Правил, участник оборота т</w:t>
      </w:r>
      <w:r>
        <w:t>оваров в течение 3 рабочих дней со дня возврата товаров представляет в информационную систему мониторинга соответствующие сведения.</w:t>
      </w:r>
    </w:p>
    <w:bookmarkEnd w:id="341"/>
    <w:p w:rsidR="00000000" w:rsidRDefault="002738E3">
      <w:r>
        <w:t xml:space="preserve">При возврате товаров с неповрежденным средством идентификации товары не перемаркируются, а участник оборота товаров </w:t>
      </w:r>
      <w:r>
        <w:t>представляет в информационную систему мониторинга следующие сведения:</w:t>
      </w:r>
    </w:p>
    <w:p w:rsidR="00000000" w:rsidRDefault="002738E3">
      <w:r>
        <w:t>идентификационный номер налогоплательщика участника оборота товаров, принимающего товары;</w:t>
      </w:r>
    </w:p>
    <w:p w:rsidR="00000000" w:rsidRDefault="002738E3">
      <w:r>
        <w:t>код идентификации, и (или) код идентификации групповой упаковки, и (или) код идентификации набор</w:t>
      </w:r>
      <w:r>
        <w:t>а.</w:t>
      </w:r>
    </w:p>
    <w:p w:rsidR="00000000" w:rsidRDefault="002738E3">
      <w:r>
        <w:t xml:space="preserve">При возврате товаров с поврежденным средством идентификации либо без средства идентификации (возможность идентифицировать товары отсутствует) участник оборота товаров осуществляет их перемаркировку в соответствии с </w:t>
      </w:r>
      <w:hyperlink w:anchor="sub_1069" w:history="1">
        <w:r>
          <w:rPr>
            <w:rStyle w:val="a4"/>
          </w:rPr>
          <w:t>пунктами 69</w:t>
        </w:r>
      </w:hyperlink>
      <w:r>
        <w:t xml:space="preserve"> </w:t>
      </w:r>
      <w:r>
        <w:t xml:space="preserve">и </w:t>
      </w:r>
      <w:hyperlink w:anchor="sub_1113" w:history="1">
        <w:r>
          <w:rPr>
            <w:rStyle w:val="a4"/>
          </w:rPr>
          <w:t>113</w:t>
        </w:r>
      </w:hyperlink>
      <w:r>
        <w:t xml:space="preserve"> настоящих Правил и представляет в информационную систему мониторинга следующие сведения:</w:t>
      </w:r>
    </w:p>
    <w:p w:rsidR="00000000" w:rsidRDefault="002738E3">
      <w:r>
        <w:t>идентификационный номер налогоплательщика участника оборота товаров, принимающего товары;</w:t>
      </w:r>
    </w:p>
    <w:p w:rsidR="00000000" w:rsidRDefault="002738E3">
      <w:r>
        <w:t>новый код идентификации, и (или) новый код ид</w:t>
      </w:r>
      <w:r>
        <w:t>ентификации групповой упаковки, и (или) новый код идентификации набора.</w:t>
      </w:r>
    </w:p>
    <w:p w:rsidR="00000000" w:rsidRDefault="002738E3">
      <w:bookmarkStart w:id="342" w:name="sub_1108"/>
      <w:r>
        <w:t xml:space="preserve">108. Участники оборота товаров в случае принятия решения о реализации (продаже) товаров, ранее приобретенных по сделке, сведения о которой составляют государственную тайну, по </w:t>
      </w:r>
      <w:r>
        <w:t>сделке, сведения о которой не составляют государственную тайну, осуществляют ввод товаров в оборот в следующем порядке:</w:t>
      </w:r>
    </w:p>
    <w:p w:rsidR="00000000" w:rsidRDefault="002738E3">
      <w:bookmarkStart w:id="343" w:name="sub_1181"/>
      <w:bookmarkEnd w:id="342"/>
      <w:r>
        <w:lastRenderedPageBreak/>
        <w:t>а) осуществляют маркировку товаров, если товары ранее не были маркированы, в порядке, предусмотренном настоящими Правила</w:t>
      </w:r>
      <w:r>
        <w:t>ми;</w:t>
      </w:r>
    </w:p>
    <w:p w:rsidR="00000000" w:rsidRDefault="002738E3">
      <w:bookmarkStart w:id="344" w:name="sub_1182"/>
      <w:bookmarkEnd w:id="343"/>
      <w:r>
        <w:t>б) до выставления товаров в месте реализации (продажи), демонстрации их образцов (за исключением представления сведений о них при продаже товаров дистанционным способом) формируют уведомление о вводе товаров в оборот и представляют в ин</w:t>
      </w:r>
      <w:r>
        <w:t>формационную систему мониторинга следующие сведения:</w:t>
      </w:r>
    </w:p>
    <w:bookmarkEnd w:id="344"/>
    <w:p w:rsidR="00000000" w:rsidRDefault="002738E3">
      <w:r>
        <w:t>идентификационный номер налогоплательщика участника оборота товаров;</w:t>
      </w:r>
    </w:p>
    <w:p w:rsidR="00000000" w:rsidRDefault="002738E3">
      <w:r>
        <w:t>код идентификации, и (или) код идентификации групповой упаковки, и (или) код идентификации набора;</w:t>
      </w:r>
    </w:p>
    <w:p w:rsidR="00000000" w:rsidRDefault="002738E3">
      <w:r>
        <w:t xml:space="preserve">идентификатор государственного контракта по государственному оборонному заказу, присваиваемый в соответствии со </w:t>
      </w:r>
      <w:hyperlink r:id="rId66" w:history="1">
        <w:r>
          <w:rPr>
            <w:rStyle w:val="a4"/>
          </w:rPr>
          <w:t>статьей 6</w:t>
        </w:r>
      </w:hyperlink>
      <w:hyperlink r:id="rId67" w:history="1">
        <w:r>
          <w:rPr>
            <w:rStyle w:val="a4"/>
            <w:vertAlign w:val="superscript"/>
          </w:rPr>
          <w:t> 1</w:t>
        </w:r>
      </w:hyperlink>
      <w:r>
        <w:t xml:space="preserve"> Фе</w:t>
      </w:r>
      <w:r>
        <w:t xml:space="preserve">дерального закона "О государственном оборонном заказе", на основании которого товары выведены из оборота в порядке, установленном </w:t>
      </w:r>
      <w:hyperlink w:anchor="sub_1106" w:history="1">
        <w:r>
          <w:rPr>
            <w:rStyle w:val="a4"/>
          </w:rPr>
          <w:t>пунктом 106</w:t>
        </w:r>
      </w:hyperlink>
      <w:r>
        <w:t xml:space="preserve"> настоящих Правил (при наличии).</w:t>
      </w:r>
    </w:p>
    <w:p w:rsidR="00000000" w:rsidRDefault="002738E3">
      <w:bookmarkStart w:id="345" w:name="sub_1109"/>
      <w:r>
        <w:t>109. Участники оборота товаров, приобретающие то</w:t>
      </w:r>
      <w:r>
        <w:t>вары для использования в целях, не связанных с их последующей реализацией (продажей), подписывают уведомление, подтверждающее переход права собственности от продавца к покупателю на основании подтвержденного покупателем уведомления, подтверждающего переход</w:t>
      </w:r>
      <w:r>
        <w:t xml:space="preserve"> права собственности, в формате универсального передаточного документа. В случае если юридические лица, филиалы иностранных юридических лиц и индивидуальные предприниматели, приобретающие товары для использования в целях, не связанных с их последующей реал</w:t>
      </w:r>
      <w:r>
        <w:t>изацией (продажей), не зарегистрированы в информационной системе мониторинга, передача в информационную систему мониторинга сведений о выводе товаров из оборота может осуществляться участником оборота товаров, осуществляющим их реализацию (продажу). Участн</w:t>
      </w:r>
      <w:r>
        <w:t xml:space="preserve">ики оборота товаров, продающие товары для использования в целях, не связанных с их последующей реализацией (продажей), на основании подтвержденного покупателем уведомления, подтверждающего переход права собственности, в срок не более 3 рабочих дней со дня </w:t>
      </w:r>
      <w:r>
        <w:t>отгрузки (передачи или приемки) товаров представляют в информационную систему мониторинга следующие сведения:</w:t>
      </w:r>
    </w:p>
    <w:p w:rsidR="00000000" w:rsidRDefault="002738E3">
      <w:bookmarkStart w:id="346" w:name="sub_1191"/>
      <w:bookmarkEnd w:id="345"/>
      <w:r>
        <w:t>а) идентификационный номер налогоплательщика участника оборота товаров, осуществляющего вывод товаров из оборота;</w:t>
      </w:r>
    </w:p>
    <w:p w:rsidR="00000000" w:rsidRDefault="002738E3">
      <w:bookmarkStart w:id="347" w:name="sub_1192"/>
      <w:bookmarkEnd w:id="346"/>
      <w:r>
        <w:t>б) идентификационный номер налогоплательщика юридического лица, филиала иностранного юридического лица и индивидуального предпринимателя, приобретающего товары для использования в целях, не связанных с их последующей реализацией (продажей) (в случае если т</w:t>
      </w:r>
      <w:r>
        <w:t>акие юридические лица, филиалы иностранных юридических лиц и индивидуальные предприниматели не зарегистрированы в информационной системе мониторинга);</w:t>
      </w:r>
    </w:p>
    <w:p w:rsidR="00000000" w:rsidRDefault="002738E3">
      <w:bookmarkStart w:id="348" w:name="sub_1193"/>
      <w:bookmarkEnd w:id="347"/>
      <w:r>
        <w:t>в) код идентификации, и (или) код идентификации групповой упаковки, и (или) код идентифик</w:t>
      </w:r>
      <w:r>
        <w:t>ации набора, и (или) код идентификации транспортной упаковки;</w:t>
      </w:r>
    </w:p>
    <w:p w:rsidR="00000000" w:rsidRDefault="002738E3">
      <w:bookmarkStart w:id="349" w:name="sub_1194"/>
      <w:bookmarkEnd w:id="348"/>
      <w:r>
        <w:t>г) способ вывода товаров из оборота (продажа для использования товаров покупателем в целях, не связанных с их дальнейшей реализацией (продажей);</w:t>
      </w:r>
    </w:p>
    <w:p w:rsidR="00000000" w:rsidRDefault="002738E3">
      <w:bookmarkStart w:id="350" w:name="sub_1195"/>
      <w:bookmarkEnd w:id="349"/>
      <w:r>
        <w:t>д) дата вывода то</w:t>
      </w:r>
      <w:r>
        <w:t>варов из оборота;</w:t>
      </w:r>
    </w:p>
    <w:p w:rsidR="00000000" w:rsidRDefault="002738E3">
      <w:bookmarkStart w:id="351" w:name="sub_1196"/>
      <w:bookmarkEnd w:id="350"/>
      <w:r>
        <w:t>е) цена, по которой реализованы товары (с учетом налога на добавленную стоимость) согласно первичным документам (в случае реализации (продажи);</w:t>
      </w:r>
    </w:p>
    <w:p w:rsidR="00000000" w:rsidRDefault="002738E3">
      <w:bookmarkStart w:id="352" w:name="sub_1197"/>
      <w:bookmarkEnd w:id="351"/>
      <w:r>
        <w:t xml:space="preserve">ж) наименование, номер и дата документа, подтверждающего факт </w:t>
      </w:r>
      <w:r>
        <w:t>реализации (продажи).</w:t>
      </w:r>
    </w:p>
    <w:p w:rsidR="00000000" w:rsidRDefault="002738E3">
      <w:bookmarkStart w:id="353" w:name="sub_1110"/>
      <w:bookmarkEnd w:id="352"/>
      <w:r>
        <w:t>110. Участники оборота товаров, возвращающие продавцу товары, выведенные из оборота путем реализации для использования в целях, не связанных с их последующей реализацией (продажей), формируют уведомление в формате унив</w:t>
      </w:r>
      <w:r>
        <w:t xml:space="preserve">ерсального корректировочного документа, подписанного усиленной </w:t>
      </w:r>
      <w:hyperlink r:id="rId68" w:history="1">
        <w:r>
          <w:rPr>
            <w:rStyle w:val="a4"/>
          </w:rPr>
          <w:t>электронной подписью</w:t>
        </w:r>
      </w:hyperlink>
      <w:r>
        <w:t xml:space="preserve"> обоими участниками оборота товаров, подтверждающее переход права собственности от покупателя к продавцу.</w:t>
      </w:r>
    </w:p>
    <w:bookmarkEnd w:id="353"/>
    <w:p w:rsidR="00000000" w:rsidRDefault="002738E3">
      <w:r>
        <w:t>При возврате товаров с неповрежденным средством идентификации участник оборота товаров представляет в информационную систему мониторинга следующие сведения:</w:t>
      </w:r>
    </w:p>
    <w:p w:rsidR="00000000" w:rsidRDefault="002738E3">
      <w:r>
        <w:t xml:space="preserve">идентификационный номер налогоплательщика участника оборота товаров, принимающего </w:t>
      </w:r>
      <w:r>
        <w:lastRenderedPageBreak/>
        <w:t>товары;</w:t>
      </w:r>
    </w:p>
    <w:p w:rsidR="00000000" w:rsidRDefault="002738E3">
      <w:r>
        <w:t>код</w:t>
      </w:r>
      <w:r>
        <w:t xml:space="preserve"> идентификации, и (или) код идентификации групповой упаковки, и (или) код идентификации набора;</w:t>
      </w:r>
    </w:p>
    <w:p w:rsidR="00000000" w:rsidRDefault="002738E3">
      <w:r>
        <w:t>реквизиты документов, подтверждающих возврат товаров.</w:t>
      </w:r>
    </w:p>
    <w:p w:rsidR="00000000" w:rsidRDefault="002738E3">
      <w:r>
        <w:t>При возврате товаров с поврежденным средством идентификации либо без средства идентификации (возможность и</w:t>
      </w:r>
      <w:r>
        <w:t xml:space="preserve">дентифицировать товары отсутствует) участник оборота товаров осуществляет их перемаркировку в соответствии с </w:t>
      </w:r>
      <w:hyperlink w:anchor="sub_1069" w:history="1">
        <w:r>
          <w:rPr>
            <w:rStyle w:val="a4"/>
          </w:rPr>
          <w:t>пунктами 69</w:t>
        </w:r>
      </w:hyperlink>
      <w:r>
        <w:t xml:space="preserve"> и </w:t>
      </w:r>
      <w:hyperlink w:anchor="sub_1113" w:history="1">
        <w:r>
          <w:rPr>
            <w:rStyle w:val="a4"/>
          </w:rPr>
          <w:t>113</w:t>
        </w:r>
      </w:hyperlink>
      <w:r>
        <w:t xml:space="preserve"> настоящих Правил и представляет в информационную систему мониторинга следующие сведения:</w:t>
      </w:r>
    </w:p>
    <w:p w:rsidR="00000000" w:rsidRDefault="002738E3">
      <w:r>
        <w:t>идентификационный номер налогоплательщика участника оборота товаров, принимающего товары;</w:t>
      </w:r>
    </w:p>
    <w:p w:rsidR="00000000" w:rsidRDefault="002738E3">
      <w:r>
        <w:t>новый код идентификации, и (или) новый код идентификации групповой упаковки,</w:t>
      </w:r>
      <w:r>
        <w:t xml:space="preserve"> и (или) новый код идентификации набора;</w:t>
      </w:r>
    </w:p>
    <w:p w:rsidR="00000000" w:rsidRDefault="002738E3">
      <w:r>
        <w:t>реквизиты документов, подтверждающих возврат товаров.</w:t>
      </w:r>
    </w:p>
    <w:p w:rsidR="00000000" w:rsidRDefault="002738E3">
      <w:bookmarkStart w:id="354" w:name="sub_1111"/>
      <w:r>
        <w:t>111. Участники оборота товаров, принявшие решение о реализации (продаже) товаров, ранее приобретенных ими в целях, не связанных с их последующей реализац</w:t>
      </w:r>
      <w:r>
        <w:t>ией (продажей), осуществляют в случае необходимости перемаркировку товаров и до предложения этих товаров для реализации (продажи), в том числе до их выставления в месте реализации (продажи), демонстрации их образцов (за исключением представления сведений о</w:t>
      </w:r>
      <w:r>
        <w:t xml:space="preserve"> них при продаже товаров дистанционным способом), представляют в информационную систему мониторинга уведомление о вводе в оборот, содержащее следующие сведения:</w:t>
      </w:r>
    </w:p>
    <w:p w:rsidR="00000000" w:rsidRDefault="002738E3">
      <w:bookmarkStart w:id="355" w:name="sub_11111"/>
      <w:bookmarkEnd w:id="354"/>
      <w:r>
        <w:t>а) идентификационный номер налогоплательщика участника оборота товаров;</w:t>
      </w:r>
    </w:p>
    <w:p w:rsidR="00000000" w:rsidRDefault="002738E3">
      <w:bookmarkStart w:id="356" w:name="sub_11112"/>
      <w:bookmarkEnd w:id="355"/>
      <w:r>
        <w:t>б) код идентификации, или код идентификации групповой упаковки, или код идентификации набора, возвращаемый в оборот (в случае если средство идентификации не повреждено и не утрачено);</w:t>
      </w:r>
    </w:p>
    <w:p w:rsidR="00000000" w:rsidRDefault="002738E3">
      <w:bookmarkStart w:id="357" w:name="sub_11113"/>
      <w:bookmarkEnd w:id="356"/>
      <w:r>
        <w:t>в) новый код идентификации, или код иденти</w:t>
      </w:r>
      <w:r>
        <w:t>фикации групповой упаковки, или код идентификации набора (в случае необходимости, если средство идентификации утрачено или повреждено).</w:t>
      </w:r>
    </w:p>
    <w:p w:rsidR="00000000" w:rsidRDefault="002738E3">
      <w:bookmarkStart w:id="358" w:name="sub_1112"/>
      <w:bookmarkEnd w:id="357"/>
      <w:r>
        <w:t>112. Участники оборота товаров при осуществлении ввода в оборот товаров, не реализованных на дату введе</w:t>
      </w:r>
      <w:r>
        <w:t>ния обязательной маркировки товаров, до предложения этих товаров для реализации (продажи) представляют в информационную систему мониторинга уведомление о вводе в оборот, содержащее следующие сведения:</w:t>
      </w:r>
    </w:p>
    <w:p w:rsidR="00000000" w:rsidRDefault="002738E3">
      <w:bookmarkStart w:id="359" w:name="sub_11121"/>
      <w:bookmarkEnd w:id="358"/>
      <w:r>
        <w:t>а) идентификационный номер налогоплате</w:t>
      </w:r>
      <w:r>
        <w:t>льщика участника оборота товаров;</w:t>
      </w:r>
    </w:p>
    <w:p w:rsidR="00000000" w:rsidRDefault="002738E3">
      <w:bookmarkStart w:id="360" w:name="sub_11122"/>
      <w:bookmarkEnd w:id="359"/>
      <w:r>
        <w:t>б) код идентификации, или код идентификации групповой упаковки, или код идентификации набора;</w:t>
      </w:r>
    </w:p>
    <w:p w:rsidR="00000000" w:rsidRDefault="002738E3">
      <w:bookmarkStart w:id="361" w:name="sub_11123"/>
      <w:bookmarkEnd w:id="360"/>
      <w:r>
        <w:t>в) регистрационный номер и дата выдачи (регистрации) разрешительного документа при наличии т</w:t>
      </w:r>
      <w:r>
        <w:t>ребований о подтверждении соответствия и (или) государственной регистрации товара (декларация о соответствии - для парфюмерно-косметической продукции, предназначенной для гигиены рук, с заявленным в маркировке потребительской упаковки антимикробным действи</w:t>
      </w:r>
      <w:r>
        <w:t>ем, свидетельство о государственной регистрации и декларация о соответствии - для кожных антисептиков - дезинфицирующих средств).</w:t>
      </w:r>
    </w:p>
    <w:p w:rsidR="00000000" w:rsidRDefault="002738E3">
      <w:bookmarkStart w:id="362" w:name="sub_1113"/>
      <w:bookmarkEnd w:id="361"/>
      <w:r>
        <w:t>113. При необходимости осуществления перемаркировки в случае повреждения или утери средства идентификации, на</w:t>
      </w:r>
      <w:r>
        <w:t>несенного на потребительскую упаковку, или этикетки с нанесенным средством идентификации участник оборота товаров, осуществляющий торговлю товарами, до предложения этих товаров для реализации (продажи), в том числе до их выставления в месте реализации (про</w:t>
      </w:r>
      <w:r>
        <w:t>дажи), демонстрации их образцов (за исключением представления сведений о них при продаже товаров дистанционным способом) представляет в информационную систему мониторинга следующие сведения:</w:t>
      </w:r>
    </w:p>
    <w:p w:rsidR="00000000" w:rsidRDefault="002738E3">
      <w:bookmarkStart w:id="363" w:name="sub_11131"/>
      <w:bookmarkEnd w:id="362"/>
      <w:r>
        <w:t>а) код идентификации, или код идентификации груп</w:t>
      </w:r>
      <w:r>
        <w:t>повой упаковки, или код идентификации набора нового средства идентификации;</w:t>
      </w:r>
    </w:p>
    <w:p w:rsidR="00000000" w:rsidRDefault="002738E3">
      <w:bookmarkStart w:id="364" w:name="sub_11132"/>
      <w:bookmarkEnd w:id="363"/>
      <w:r>
        <w:t xml:space="preserve">б) код идентификации, или код идентификации групповой упаковки, или код </w:t>
      </w:r>
      <w:r>
        <w:lastRenderedPageBreak/>
        <w:t>идентификации набора поврежденного или утерянного средства идентификации (при наличии).</w:t>
      </w:r>
    </w:p>
    <w:bookmarkEnd w:id="364"/>
    <w:p w:rsidR="00000000" w:rsidRDefault="002738E3"/>
    <w:p w:rsidR="00000000" w:rsidRDefault="002738E3">
      <w:pPr>
        <w:pStyle w:val="1"/>
      </w:pPr>
      <w:bookmarkStart w:id="365" w:name="sub_1900"/>
      <w:r>
        <w:t>IX. Порядок внесения изменений в сведения, содержащиеся в информационной системе мониторинга</w:t>
      </w:r>
    </w:p>
    <w:bookmarkEnd w:id="365"/>
    <w:p w:rsidR="00000000" w:rsidRDefault="002738E3"/>
    <w:p w:rsidR="00000000" w:rsidRDefault="002738E3">
      <w:bookmarkStart w:id="366" w:name="sub_1114"/>
      <w:r>
        <w:t xml:space="preserve">114. В случае изменения сведений, предусмотренных </w:t>
      </w:r>
      <w:hyperlink w:anchor="sub_1200" w:history="1">
        <w:r>
          <w:rPr>
            <w:rStyle w:val="a4"/>
          </w:rPr>
          <w:t>разделами II</w:t>
        </w:r>
      </w:hyperlink>
      <w:r>
        <w:t xml:space="preserve">, </w:t>
      </w:r>
      <w:hyperlink w:anchor="sub_1300" w:history="1">
        <w:r>
          <w:rPr>
            <w:rStyle w:val="a4"/>
          </w:rPr>
          <w:t>III</w:t>
        </w:r>
      </w:hyperlink>
      <w:r>
        <w:t xml:space="preserve">, </w:t>
      </w:r>
      <w:hyperlink w:anchor="sub_1700" w:history="1">
        <w:r>
          <w:rPr>
            <w:rStyle w:val="a4"/>
          </w:rPr>
          <w:t>VII</w:t>
        </w:r>
      </w:hyperlink>
      <w:r>
        <w:t xml:space="preserve"> и </w:t>
      </w:r>
      <w:hyperlink w:anchor="sub_1800" w:history="1">
        <w:r>
          <w:rPr>
            <w:rStyle w:val="a4"/>
          </w:rPr>
          <w:t>VIII</w:t>
        </w:r>
      </w:hyperlink>
      <w:r>
        <w:t xml:space="preserve"> настоящих Правил, участник оборота товаров в течение 3 рабочих дней со дня их изменения направляет в информационную систему мониторинга уведомление об изменении этих сведений.</w:t>
      </w:r>
    </w:p>
    <w:p w:rsidR="00000000" w:rsidRDefault="002738E3">
      <w:bookmarkStart w:id="367" w:name="sub_1115"/>
      <w:bookmarkEnd w:id="366"/>
      <w:r>
        <w:t>115. Есл</w:t>
      </w:r>
      <w:r>
        <w:t>и до передачи в информационную систему мониторинга сведений о приемке товаров участниками оборота товаров установлено, что указанные в передаточных документах сведения требуют исправления или корректировки, то:</w:t>
      </w:r>
    </w:p>
    <w:p w:rsidR="00000000" w:rsidRDefault="002738E3">
      <w:bookmarkStart w:id="368" w:name="sub_11151"/>
      <w:bookmarkEnd w:id="367"/>
      <w:r>
        <w:t>а) участник оборота товаров,</w:t>
      </w:r>
      <w:r>
        <w:t xml:space="preserve"> осуществивший отгрузку (передачу) товаров, формирует уведомление (в формате универсального корректировочного документа или исправленного универсального передаточного документа с указанием кода идентификации, или кода идентификации групповой упаковки, или </w:t>
      </w:r>
      <w:r>
        <w:t xml:space="preserve">кода идентификации набора, или кода идентификации транспортной упаковки) об уточнении сведений о передаче (приемке) товаров, подписанное усиленной </w:t>
      </w:r>
      <w:hyperlink r:id="rId69" w:history="1">
        <w:r>
          <w:rPr>
            <w:rStyle w:val="a4"/>
          </w:rPr>
          <w:t>электронной подписью</w:t>
        </w:r>
      </w:hyperlink>
      <w:r>
        <w:t xml:space="preserve"> обоими участниками обор</w:t>
      </w:r>
      <w:r>
        <w:t>ота товаров, и направляет его в информационную систему мониторинга через оператора электронного документооборота;</w:t>
      </w:r>
    </w:p>
    <w:p w:rsidR="00000000" w:rsidRDefault="002738E3">
      <w:bookmarkStart w:id="369" w:name="sub_11152"/>
      <w:bookmarkEnd w:id="368"/>
      <w:r>
        <w:t>б) оператор информационной системы мониторинга после получения подписанного электронными подписями обоими участниками оборот</w:t>
      </w:r>
      <w:r>
        <w:t>а товаров уведомления об уточнении сведений о передаче (приемке) товаров отражает в реестре средств идентификации информационной системы мониторинга факт передачи товаров одним участником оборота товаров другому участнику оборота товаров с учетом сведений,</w:t>
      </w:r>
      <w:r>
        <w:t xml:space="preserve"> содержащихся в таком уведомлении.</w:t>
      </w:r>
    </w:p>
    <w:p w:rsidR="00000000" w:rsidRDefault="002738E3">
      <w:bookmarkStart w:id="370" w:name="sub_1116"/>
      <w:bookmarkEnd w:id="369"/>
      <w:r>
        <w:t xml:space="preserve">116. Если после приемки товаров и передачи сведений об этом в информационную систему мониторинга участники оборота товаров установили, что указанные в передаточных документах сведения требуют исправления </w:t>
      </w:r>
      <w:r>
        <w:t>или корректировки, то:</w:t>
      </w:r>
    </w:p>
    <w:p w:rsidR="00000000" w:rsidRDefault="002738E3">
      <w:bookmarkStart w:id="371" w:name="sub_11161"/>
      <w:bookmarkEnd w:id="370"/>
      <w:r>
        <w:t>а) участник оборота товаров, осуществивший отгрузку (передачу) товаров, формирует уведомление (в формате универсального корректировочного документа или исправленного универсального передаточного документа с указанием</w:t>
      </w:r>
      <w:r>
        <w:t xml:space="preserve"> кода идентификации, или кода идентификации групповой упаковки, или кода идентификации набора, или кода идентификации транспортной упаковки) об уточнении сведений о передаче (приемке) товаров, подписанное усиленной электронной подписью обоими участниками о</w:t>
      </w:r>
      <w:r>
        <w:t>борота товаров, и направляет его в информационную систему мониторинга через оператора электронного документооборота;</w:t>
      </w:r>
    </w:p>
    <w:p w:rsidR="00000000" w:rsidRDefault="002738E3">
      <w:bookmarkStart w:id="372" w:name="sub_11162"/>
      <w:bookmarkEnd w:id="371"/>
      <w:r>
        <w:t>б) оператор информационной системы мониторинга после получения подписанного электронными подписями обоими участниками обо</w:t>
      </w:r>
      <w:r>
        <w:t>рота товаров уведомления об уточнении сведений о передаче (приемке) товаров отражает в реестре средств идентификации информационной системы мониторинга факт передачи товаров одним участником оборота товаров другому участнику оборота товаров с учетом сведен</w:t>
      </w:r>
      <w:r>
        <w:t>ий, содержащихся в таком уведомлении.</w:t>
      </w:r>
    </w:p>
    <w:p w:rsidR="00000000" w:rsidRDefault="002738E3">
      <w:bookmarkStart w:id="373" w:name="sub_1117"/>
      <w:bookmarkEnd w:id="372"/>
      <w:r>
        <w:t>117. Для отмены или исправления ранее представленных в информационную систему мониторинга сведений о выводе из оборота товаров способом, не являющимся продажей в розницу, участник оборота товаров напра</w:t>
      </w:r>
      <w:r>
        <w:t xml:space="preserve">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уведомление, содержащее сведения, указанные в </w:t>
      </w:r>
      <w:hyperlink w:anchor="sub_1100" w:history="1">
        <w:r>
          <w:rPr>
            <w:rStyle w:val="a4"/>
          </w:rPr>
          <w:t>пункте 100</w:t>
        </w:r>
      </w:hyperlink>
      <w:r>
        <w:t xml:space="preserve"> настоящих П</w:t>
      </w:r>
      <w:r>
        <w:t>равил.</w:t>
      </w:r>
    </w:p>
    <w:p w:rsidR="00000000" w:rsidRDefault="002738E3">
      <w:bookmarkStart w:id="374" w:name="sub_1118"/>
      <w:bookmarkEnd w:id="373"/>
      <w:r>
        <w:t>118. Не допускается внесение в информационную систему мониторинга изменений, касающихся ранее представленных участником оборота товаров в информационную систему мониторинга сведений о вводе товаров в оборот, об обороте товаров и о вы</w:t>
      </w:r>
      <w:r>
        <w:t>воде товаров из оборота в период проведения уполномоченным федеральным органом исполнительной власти проверки деятельности участника оборота товаров, направившего уведомление об изменении сведений.</w:t>
      </w:r>
    </w:p>
    <w:p w:rsidR="00000000" w:rsidRDefault="002738E3">
      <w:bookmarkStart w:id="375" w:name="sub_1119"/>
      <w:bookmarkEnd w:id="374"/>
      <w:r>
        <w:t>119. В случае наличия необходимости внесен</w:t>
      </w:r>
      <w:r>
        <w:t xml:space="preserve">ия изменений в сведения информационной </w:t>
      </w:r>
      <w:r>
        <w:lastRenderedPageBreak/>
        <w:t xml:space="preserve">системы мониторинга, предоставленные в порядке, предусмотренном </w:t>
      </w:r>
      <w:hyperlink w:anchor="sub_1033" w:history="1">
        <w:r>
          <w:rPr>
            <w:rStyle w:val="a4"/>
          </w:rPr>
          <w:t>пунктом 33</w:t>
        </w:r>
      </w:hyperlink>
      <w:r>
        <w:t xml:space="preserve"> настоящих Правил, исправленный документ о приемке, подписанный обеими сторонами контракта в информационной системе з</w:t>
      </w:r>
      <w:r>
        <w:t xml:space="preserve">акупок в порядке, установленном </w:t>
      </w:r>
      <w:hyperlink r:id="rId70" w:history="1">
        <w:r>
          <w:rPr>
            <w:rStyle w:val="a4"/>
          </w:rPr>
          <w:t>частью 14 статьи 94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>
        <w:t>направляется в информационную систему мониторинга в порядке, предусмотренном пунктом 33 настоящих Правил.</w:t>
      </w:r>
    </w:p>
    <w:bookmarkEnd w:id="375"/>
    <w:p w:rsidR="002738E3" w:rsidRDefault="002738E3"/>
    <w:sectPr w:rsidR="002738E3">
      <w:headerReference w:type="default" r:id="rId71"/>
      <w:footerReference w:type="default" r:id="rId7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E3" w:rsidRDefault="002738E3">
      <w:r>
        <w:separator/>
      </w:r>
    </w:p>
  </w:endnote>
  <w:endnote w:type="continuationSeparator" w:id="0">
    <w:p w:rsidR="002738E3" w:rsidRDefault="002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738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15.08.202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738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738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C06C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06C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C06C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06C7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E3" w:rsidRDefault="002738E3">
      <w:r>
        <w:separator/>
      </w:r>
    </w:p>
  </w:footnote>
  <w:footnote w:type="continuationSeparator" w:id="0">
    <w:p w:rsidR="002738E3" w:rsidRDefault="0027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38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мая 2023 г. N 870 "Об утверждении Правил маркировки…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C7"/>
    <w:rsid w:val="002738E3"/>
    <w:rsid w:val="00C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AEFD69-1769-4C80-BE33-3F38455B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239762/0" TargetMode="External"/><Relationship Id="rId21" Type="http://schemas.openxmlformats.org/officeDocument/2006/relationships/hyperlink" Target="http://ivo.garant.ru/document/redirect/72237224/1003" TargetMode="External"/><Relationship Id="rId42" Type="http://schemas.openxmlformats.org/officeDocument/2006/relationships/hyperlink" Target="http://ivo.garant.ru/document/redirect/12189391/0" TargetMode="External"/><Relationship Id="rId47" Type="http://schemas.openxmlformats.org/officeDocument/2006/relationships/hyperlink" Target="http://ivo.garant.ru/document/redirect/12176301/0" TargetMode="External"/><Relationship Id="rId63" Type="http://schemas.openxmlformats.org/officeDocument/2006/relationships/hyperlink" Target="http://ivo.garant.ru/document/redirect/10106035/200" TargetMode="External"/><Relationship Id="rId68" Type="http://schemas.openxmlformats.org/officeDocument/2006/relationships/hyperlink" Target="http://ivo.garant.ru/document/redirect/12184522/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6972575/0" TargetMode="External"/><Relationship Id="rId29" Type="http://schemas.openxmlformats.org/officeDocument/2006/relationships/hyperlink" Target="http://ivo.garant.ru/document/redirect/72237224/1017" TargetMode="External"/><Relationship Id="rId11" Type="http://schemas.openxmlformats.org/officeDocument/2006/relationships/hyperlink" Target="http://ivo.garant.ru/document/redirect/402888401/3808948" TargetMode="External"/><Relationship Id="rId24" Type="http://schemas.openxmlformats.org/officeDocument/2006/relationships/hyperlink" Target="http://ivo.garant.ru/document/redirect/12130951/1" TargetMode="External"/><Relationship Id="rId32" Type="http://schemas.openxmlformats.org/officeDocument/2006/relationships/hyperlink" Target="http://ivo.garant.ru/document/redirect/70353464/94013" TargetMode="External"/><Relationship Id="rId37" Type="http://schemas.openxmlformats.org/officeDocument/2006/relationships/hyperlink" Target="http://ivo.garant.ru/document/redirect/71005764/0" TargetMode="External"/><Relationship Id="rId40" Type="http://schemas.openxmlformats.org/officeDocument/2006/relationships/hyperlink" Target="http://ivo.garant.ru/document/redirect/71005764/0" TargetMode="External"/><Relationship Id="rId45" Type="http://schemas.openxmlformats.org/officeDocument/2006/relationships/hyperlink" Target="http://ivo.garant.ru/document/redirect/71730402/0" TargetMode="External"/><Relationship Id="rId53" Type="http://schemas.openxmlformats.org/officeDocument/2006/relationships/hyperlink" Target="http://ivo.garant.ru/document/redirect/12127475/0" TargetMode="External"/><Relationship Id="rId58" Type="http://schemas.openxmlformats.org/officeDocument/2006/relationships/hyperlink" Target="http://ivo.garant.ru/document/redirect/12130951/0" TargetMode="External"/><Relationship Id="rId66" Type="http://schemas.openxmlformats.org/officeDocument/2006/relationships/hyperlink" Target="http://ivo.garant.ru/document/redirect/70291366/61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12130951/22" TargetMode="External"/><Relationship Id="rId19" Type="http://schemas.openxmlformats.org/officeDocument/2006/relationships/hyperlink" Target="http://ivo.garant.ru/document/redirect/402888401/3808948" TargetMode="External"/><Relationship Id="rId14" Type="http://schemas.openxmlformats.org/officeDocument/2006/relationships/hyperlink" Target="http://ivo.garant.ru/document/redirect/406972575/0" TargetMode="External"/><Relationship Id="rId22" Type="http://schemas.openxmlformats.org/officeDocument/2006/relationships/hyperlink" Target="http://ivo.garant.ru/document/redirect/72237224/0" TargetMode="External"/><Relationship Id="rId27" Type="http://schemas.openxmlformats.org/officeDocument/2006/relationships/hyperlink" Target="http://ivo.garant.ru/document/redirect/12184522/21" TargetMode="External"/><Relationship Id="rId30" Type="http://schemas.openxmlformats.org/officeDocument/2006/relationships/hyperlink" Target="http://ivo.garant.ru/document/redirect/72237224/1175" TargetMode="External"/><Relationship Id="rId35" Type="http://schemas.openxmlformats.org/officeDocument/2006/relationships/hyperlink" Target="http://ivo.garant.ru/document/redirect/71005764/0" TargetMode="External"/><Relationship Id="rId43" Type="http://schemas.openxmlformats.org/officeDocument/2006/relationships/hyperlink" Target="http://ivo.garant.ru/document/redirect/71005764/0" TargetMode="External"/><Relationship Id="rId48" Type="http://schemas.openxmlformats.org/officeDocument/2006/relationships/hyperlink" Target="http://ivo.garant.ru/document/redirect/12129354/4" TargetMode="External"/><Relationship Id="rId56" Type="http://schemas.openxmlformats.org/officeDocument/2006/relationships/hyperlink" Target="http://ivo.garant.ru/document/redirect/179222/0" TargetMode="External"/><Relationship Id="rId64" Type="http://schemas.openxmlformats.org/officeDocument/2006/relationships/hyperlink" Target="http://ivo.garant.ru/document/redirect/70291366/61" TargetMode="External"/><Relationship Id="rId69" Type="http://schemas.openxmlformats.org/officeDocument/2006/relationships/hyperlink" Target="http://ivo.garant.ru/document/redirect/12184522/21" TargetMode="External"/><Relationship Id="rId8" Type="http://schemas.openxmlformats.org/officeDocument/2006/relationships/hyperlink" Target="http://ivo.garant.ru/document/redirect/12130951/27" TargetMode="External"/><Relationship Id="rId51" Type="http://schemas.openxmlformats.org/officeDocument/2006/relationships/hyperlink" Target="http://ivo.garant.ru/document/redirect/12127475/0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650730/202014000" TargetMode="External"/><Relationship Id="rId17" Type="http://schemas.openxmlformats.org/officeDocument/2006/relationships/hyperlink" Target="http://ivo.garant.ru/document/redirect/402888401/3304990" TargetMode="External"/><Relationship Id="rId25" Type="http://schemas.openxmlformats.org/officeDocument/2006/relationships/hyperlink" Target="http://ivo.garant.ru/document/redirect/71489986/0" TargetMode="External"/><Relationship Id="rId33" Type="http://schemas.openxmlformats.org/officeDocument/2006/relationships/hyperlink" Target="http://ivo.garant.ru/document/redirect/10106035/200" TargetMode="External"/><Relationship Id="rId38" Type="http://schemas.openxmlformats.org/officeDocument/2006/relationships/hyperlink" Target="http://ivo.garant.ru/document/redirect/71489986/0" TargetMode="External"/><Relationship Id="rId46" Type="http://schemas.openxmlformats.org/officeDocument/2006/relationships/hyperlink" Target="http://ivo.garant.ru/document/redirect/12176301/1000" TargetMode="External"/><Relationship Id="rId59" Type="http://schemas.openxmlformats.org/officeDocument/2006/relationships/hyperlink" Target="http://ivo.garant.ru/document/redirect/12130951/0" TargetMode="External"/><Relationship Id="rId67" Type="http://schemas.openxmlformats.org/officeDocument/2006/relationships/hyperlink" Target="http://ivo.garant.ru/document/redirect/70291366/61" TargetMode="External"/><Relationship Id="rId20" Type="http://schemas.openxmlformats.org/officeDocument/2006/relationships/hyperlink" Target="http://ivo.garant.ru/document/redirect/70650730/202014000" TargetMode="External"/><Relationship Id="rId41" Type="http://schemas.openxmlformats.org/officeDocument/2006/relationships/hyperlink" Target="http://ivo.garant.ru/document/redirect/12189391/1000" TargetMode="External"/><Relationship Id="rId54" Type="http://schemas.openxmlformats.org/officeDocument/2006/relationships/hyperlink" Target="http://ivo.garant.ru/document/redirect/12178907/14000" TargetMode="External"/><Relationship Id="rId62" Type="http://schemas.openxmlformats.org/officeDocument/2006/relationships/hyperlink" Target="http://ivo.garant.ru/document/redirect/12130951/23" TargetMode="External"/><Relationship Id="rId70" Type="http://schemas.openxmlformats.org/officeDocument/2006/relationships/hyperlink" Target="http://ivo.garant.ru/document/redirect/70353464/940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401535840/0" TargetMode="External"/><Relationship Id="rId23" Type="http://schemas.openxmlformats.org/officeDocument/2006/relationships/hyperlink" Target="http://ivo.garant.ru/document/redirect/12184522/21" TargetMode="External"/><Relationship Id="rId28" Type="http://schemas.openxmlformats.org/officeDocument/2006/relationships/hyperlink" Target="http://ivo.garant.ru/document/redirect/72237224/1014" TargetMode="External"/><Relationship Id="rId36" Type="http://schemas.openxmlformats.org/officeDocument/2006/relationships/hyperlink" Target="http://ivo.garant.ru/document/redirect/6724521/0" TargetMode="External"/><Relationship Id="rId49" Type="http://schemas.openxmlformats.org/officeDocument/2006/relationships/hyperlink" Target="http://ivo.garant.ru/document/redirect/12176301/1000" TargetMode="External"/><Relationship Id="rId57" Type="http://schemas.openxmlformats.org/officeDocument/2006/relationships/hyperlink" Target="http://ivo.garant.ru/document/redirect/10900200/0" TargetMode="External"/><Relationship Id="rId10" Type="http://schemas.openxmlformats.org/officeDocument/2006/relationships/hyperlink" Target="http://ivo.garant.ru/document/redirect/70650730/24215" TargetMode="External"/><Relationship Id="rId31" Type="http://schemas.openxmlformats.org/officeDocument/2006/relationships/hyperlink" Target="http://ivo.garant.ru/document/redirect/12184522/21" TargetMode="External"/><Relationship Id="rId44" Type="http://schemas.openxmlformats.org/officeDocument/2006/relationships/hyperlink" Target="http://ivo.garant.ru/document/redirect/70888634/0" TargetMode="External"/><Relationship Id="rId52" Type="http://schemas.openxmlformats.org/officeDocument/2006/relationships/hyperlink" Target="http://ivo.garant.ru/document/redirect/12176301/2000" TargetMode="External"/><Relationship Id="rId60" Type="http://schemas.openxmlformats.org/officeDocument/2006/relationships/hyperlink" Target="http://ivo.garant.ru/document/redirect/12130951/0" TargetMode="External"/><Relationship Id="rId65" Type="http://schemas.openxmlformats.org/officeDocument/2006/relationships/hyperlink" Target="http://ivo.garant.ru/document/redirect/70291366/61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2888401/3304990" TargetMode="External"/><Relationship Id="rId13" Type="http://schemas.openxmlformats.org/officeDocument/2006/relationships/hyperlink" Target="http://ivo.garant.ru/document/redirect/406972575/0" TargetMode="External"/><Relationship Id="rId18" Type="http://schemas.openxmlformats.org/officeDocument/2006/relationships/hyperlink" Target="http://ivo.garant.ru/document/redirect/70650730/24215" TargetMode="External"/><Relationship Id="rId39" Type="http://schemas.openxmlformats.org/officeDocument/2006/relationships/hyperlink" Target="http://ivo.garant.ru/document/redirect/71005764/0" TargetMode="External"/><Relationship Id="rId34" Type="http://schemas.openxmlformats.org/officeDocument/2006/relationships/hyperlink" Target="http://ivo.garant.ru/document/redirect/12127475/0" TargetMode="External"/><Relationship Id="rId50" Type="http://schemas.openxmlformats.org/officeDocument/2006/relationships/hyperlink" Target="http://ivo.garant.ru/document/redirect/12176301/0" TargetMode="External"/><Relationship Id="rId55" Type="http://schemas.openxmlformats.org/officeDocument/2006/relationships/hyperlink" Target="http://ivo.garant.ru/document/redirect/12184522/21" TargetMode="External"/><Relationship Id="rId7" Type="http://schemas.openxmlformats.org/officeDocument/2006/relationships/hyperlink" Target="http://ivo.garant.ru/document/redirect/12130951/23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25983</Words>
  <Characters>148106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Александрович Капков</cp:lastModifiedBy>
  <cp:revision>2</cp:revision>
  <dcterms:created xsi:type="dcterms:W3CDTF">2023-10-18T06:52:00Z</dcterms:created>
  <dcterms:modified xsi:type="dcterms:W3CDTF">2023-10-18T06:52:00Z</dcterms:modified>
</cp:coreProperties>
</file>